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0CC7A" w14:textId="2AD9DF41" w:rsidR="002C3513" w:rsidRPr="00360FE0" w:rsidRDefault="002C3513" w:rsidP="002C3513">
      <w:pPr>
        <w:spacing w:before="60" w:after="120"/>
        <w:ind w:left="0" w:firstLine="0"/>
        <w:rPr>
          <w:rFonts w:ascii="Aharoni" w:hAnsi="Aharoni" w:cs="Aharoni"/>
          <w:b/>
          <w:bCs/>
          <w:color w:val="540000"/>
          <w:sz w:val="32"/>
          <w:szCs w:val="32"/>
        </w:rPr>
      </w:pPr>
      <w:r w:rsidRPr="00360FE0">
        <w:rPr>
          <w:rFonts w:asciiTheme="majorHAnsi" w:hAnsiTheme="majorHAnsi" w:cstheme="majorHAnsi"/>
          <w:b/>
          <w:bCs/>
          <w:noProof/>
          <w:color w:val="540000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C213B3D" wp14:editId="11EA619D">
            <wp:simplePos x="0" y="0"/>
            <wp:positionH relativeFrom="column">
              <wp:posOffset>21499</wp:posOffset>
            </wp:positionH>
            <wp:positionV relativeFrom="paragraph">
              <wp:posOffset>181</wp:posOffset>
            </wp:positionV>
            <wp:extent cx="1092200" cy="50038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500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0FE0">
        <w:rPr>
          <w:rFonts w:ascii="Aharoni" w:hAnsi="Aharoni" w:cs="Aharoni"/>
          <w:b/>
          <w:bCs/>
          <w:color w:val="540000"/>
          <w:sz w:val="36"/>
          <w:szCs w:val="36"/>
        </w:rPr>
        <w:t>Instrument ESSENTIALS</w:t>
      </w:r>
      <w:r w:rsidRPr="00360FE0">
        <w:rPr>
          <w:rFonts w:ascii="Aharoni" w:hAnsi="Aharoni" w:cs="Aharoni"/>
          <w:b/>
          <w:bCs/>
          <w:color w:val="540000"/>
          <w:sz w:val="28"/>
        </w:rPr>
        <w:t xml:space="preserve"> </w:t>
      </w:r>
      <w:r w:rsidR="00C13B5A">
        <w:rPr>
          <w:rFonts w:ascii="Aharoni" w:hAnsi="Aharoni" w:cs="Aharoni"/>
          <w:b/>
          <w:bCs/>
          <w:color w:val="540000"/>
          <w:sz w:val="28"/>
        </w:rPr>
        <w:br/>
      </w:r>
      <w:r w:rsidR="00486169">
        <w:rPr>
          <w:rFonts w:ascii="Aharoni" w:hAnsi="Aharoni" w:cs="Aharoni"/>
          <w:b/>
          <w:bCs/>
          <w:color w:val="540000"/>
          <w:sz w:val="32"/>
          <w:szCs w:val="32"/>
        </w:rPr>
        <w:t xml:space="preserve">Working in and with </w:t>
      </w:r>
      <w:r w:rsidR="00454462">
        <w:rPr>
          <w:rFonts w:ascii="Aharoni" w:hAnsi="Aharoni" w:cs="Aharoni"/>
          <w:b/>
          <w:bCs/>
          <w:color w:val="540000"/>
          <w:sz w:val="32"/>
          <w:szCs w:val="32"/>
        </w:rPr>
        <w:t>Communit</w:t>
      </w:r>
      <w:r w:rsidR="00486169">
        <w:rPr>
          <w:rFonts w:ascii="Aharoni" w:hAnsi="Aharoni" w:cs="Aharoni"/>
          <w:b/>
          <w:bCs/>
          <w:color w:val="540000"/>
          <w:sz w:val="32"/>
          <w:szCs w:val="32"/>
        </w:rPr>
        <w:t xml:space="preserve">ies </w:t>
      </w:r>
    </w:p>
    <w:p w14:paraId="781FEC54" w14:textId="0A9A7009" w:rsidR="007D20AC" w:rsidRDefault="007D20AC" w:rsidP="00CE2908">
      <w:pPr>
        <w:spacing w:after="120"/>
        <w:ind w:left="0" w:firstLine="0"/>
        <w:jc w:val="center"/>
        <w:rPr>
          <w:rFonts w:asciiTheme="majorHAnsi" w:hAnsiTheme="majorHAnsi" w:cstheme="majorHAnsi"/>
          <w:b/>
          <w:bCs/>
          <w:sz w:val="28"/>
        </w:rPr>
      </w:pPr>
    </w:p>
    <w:p w14:paraId="2E3A6691" w14:textId="5A506014" w:rsidR="00FB11E8" w:rsidRPr="005A0F86" w:rsidRDefault="00FB11E8" w:rsidP="00EB5B2E">
      <w:pPr>
        <w:pStyle w:val="Heading1"/>
      </w:pPr>
      <w:r w:rsidRPr="005A0F86">
        <w:t>Topic</w:t>
      </w:r>
    </w:p>
    <w:p w14:paraId="0DC5E1C7" w14:textId="1188205E" w:rsidR="00024957" w:rsidRDefault="00FE0510" w:rsidP="0088747D">
      <w:pPr>
        <w:pStyle w:val="BodyText"/>
        <w:spacing w:after="120"/>
        <w:contextualSpacing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 xml:space="preserve">To </w:t>
      </w:r>
      <w:r w:rsidR="00FA3B0D">
        <w:rPr>
          <w:rFonts w:asciiTheme="majorHAnsi" w:hAnsiTheme="majorHAnsi" w:cstheme="majorBidi"/>
        </w:rPr>
        <w:t xml:space="preserve">succeed in tobacco control advocacy work, projects and </w:t>
      </w:r>
      <w:r w:rsidR="00B27B67">
        <w:rPr>
          <w:rFonts w:asciiTheme="majorHAnsi" w:hAnsiTheme="majorHAnsi" w:cstheme="majorBidi"/>
        </w:rPr>
        <w:t>c</w:t>
      </w:r>
      <w:r w:rsidR="00F36EFE">
        <w:rPr>
          <w:rFonts w:asciiTheme="majorHAnsi" w:hAnsiTheme="majorHAnsi" w:cstheme="majorBidi"/>
        </w:rPr>
        <w:t xml:space="preserve">oalitions </w:t>
      </w:r>
      <w:r w:rsidR="00B27B67">
        <w:rPr>
          <w:rFonts w:asciiTheme="majorHAnsi" w:hAnsiTheme="majorHAnsi" w:cstheme="majorBidi"/>
        </w:rPr>
        <w:t xml:space="preserve">need the involvement of </w:t>
      </w:r>
      <w:r w:rsidR="00E46A1A">
        <w:rPr>
          <w:rFonts w:asciiTheme="majorHAnsi" w:hAnsiTheme="majorHAnsi" w:cstheme="majorBidi"/>
        </w:rPr>
        <w:t xml:space="preserve">local populations and </w:t>
      </w:r>
      <w:r w:rsidR="00B27B67">
        <w:rPr>
          <w:rFonts w:asciiTheme="majorHAnsi" w:hAnsiTheme="majorHAnsi" w:cstheme="majorBidi"/>
        </w:rPr>
        <w:t>community groups</w:t>
      </w:r>
      <w:r w:rsidR="008938CD">
        <w:rPr>
          <w:rFonts w:asciiTheme="majorHAnsi" w:hAnsiTheme="majorHAnsi" w:cstheme="majorBidi"/>
        </w:rPr>
        <w:t xml:space="preserve">. </w:t>
      </w:r>
      <w:r w:rsidR="002A4B7D">
        <w:rPr>
          <w:rFonts w:asciiTheme="majorHAnsi" w:hAnsiTheme="majorHAnsi" w:cstheme="majorBidi"/>
        </w:rPr>
        <w:t xml:space="preserve">To </w:t>
      </w:r>
      <w:r w:rsidR="001E4AD2">
        <w:rPr>
          <w:rFonts w:asciiTheme="majorHAnsi" w:hAnsiTheme="majorHAnsi" w:cstheme="majorBidi"/>
        </w:rPr>
        <w:t xml:space="preserve">do this, projects </w:t>
      </w:r>
      <w:r w:rsidR="00A33A2E">
        <w:rPr>
          <w:rFonts w:asciiTheme="majorHAnsi" w:hAnsiTheme="majorHAnsi" w:cstheme="majorBidi"/>
        </w:rPr>
        <w:t>must</w:t>
      </w:r>
      <w:r w:rsidR="008938CD">
        <w:rPr>
          <w:rFonts w:asciiTheme="majorHAnsi" w:hAnsiTheme="majorHAnsi" w:cstheme="majorBidi"/>
        </w:rPr>
        <w:t xml:space="preserve"> </w:t>
      </w:r>
      <w:r w:rsidR="00182090">
        <w:rPr>
          <w:rFonts w:asciiTheme="majorHAnsi" w:hAnsiTheme="majorHAnsi" w:cstheme="majorBidi"/>
        </w:rPr>
        <w:t>know where to find</w:t>
      </w:r>
      <w:r w:rsidR="00F15269">
        <w:rPr>
          <w:rFonts w:asciiTheme="majorHAnsi" w:hAnsiTheme="majorHAnsi" w:cstheme="majorBidi"/>
        </w:rPr>
        <w:t xml:space="preserve"> these populations, </w:t>
      </w:r>
      <w:r w:rsidR="001214B2">
        <w:rPr>
          <w:rFonts w:asciiTheme="majorHAnsi" w:hAnsiTheme="majorHAnsi" w:cstheme="majorBidi"/>
        </w:rPr>
        <w:t>learn about</w:t>
      </w:r>
      <w:r w:rsidR="006A47C4">
        <w:rPr>
          <w:rFonts w:asciiTheme="majorHAnsi" w:hAnsiTheme="majorHAnsi" w:cstheme="majorBidi"/>
        </w:rPr>
        <w:t xml:space="preserve"> cultural norms</w:t>
      </w:r>
      <w:r w:rsidR="00C74BCC">
        <w:rPr>
          <w:rFonts w:asciiTheme="majorHAnsi" w:hAnsiTheme="majorHAnsi" w:cstheme="majorBidi"/>
        </w:rPr>
        <w:t xml:space="preserve"> for interacting</w:t>
      </w:r>
      <w:r w:rsidR="00F15269">
        <w:rPr>
          <w:rFonts w:asciiTheme="majorHAnsi" w:hAnsiTheme="majorHAnsi" w:cstheme="majorBidi"/>
        </w:rPr>
        <w:t xml:space="preserve">, and </w:t>
      </w:r>
      <w:r w:rsidR="008D79D6">
        <w:rPr>
          <w:rFonts w:asciiTheme="majorHAnsi" w:hAnsiTheme="majorHAnsi" w:cstheme="majorBidi"/>
        </w:rPr>
        <w:t>establish relationships with gatekeepers and thought leaders</w:t>
      </w:r>
      <w:r w:rsidR="00994D4A">
        <w:rPr>
          <w:rFonts w:asciiTheme="majorHAnsi" w:hAnsiTheme="majorHAnsi" w:cstheme="majorBidi"/>
        </w:rPr>
        <w:t xml:space="preserve"> to gain access and legitimacy</w:t>
      </w:r>
      <w:r w:rsidR="002165D0">
        <w:rPr>
          <w:rFonts w:asciiTheme="majorHAnsi" w:hAnsiTheme="majorHAnsi" w:cstheme="majorBidi"/>
        </w:rPr>
        <w:t xml:space="preserve"> </w:t>
      </w:r>
      <w:r w:rsidR="00876DAA">
        <w:rPr>
          <w:rFonts w:asciiTheme="majorHAnsi" w:hAnsiTheme="majorHAnsi" w:cstheme="majorBidi"/>
        </w:rPr>
        <w:t>in the community</w:t>
      </w:r>
      <w:r w:rsidR="008D79D6">
        <w:rPr>
          <w:rFonts w:asciiTheme="majorHAnsi" w:hAnsiTheme="majorHAnsi" w:cstheme="majorBidi"/>
        </w:rPr>
        <w:t>.</w:t>
      </w:r>
      <w:r w:rsidR="00816248">
        <w:rPr>
          <w:rFonts w:asciiTheme="majorHAnsi" w:hAnsiTheme="majorHAnsi" w:cstheme="majorBidi"/>
        </w:rPr>
        <w:t xml:space="preserve"> While there may be no single activity to plan or report on this, it’s an essential component to all </w:t>
      </w:r>
      <w:r w:rsidR="00EB5B2E">
        <w:rPr>
          <w:rFonts w:asciiTheme="majorHAnsi" w:hAnsiTheme="majorHAnsi" w:cstheme="majorBidi"/>
        </w:rPr>
        <w:t>planned and unplanned work.</w:t>
      </w:r>
    </w:p>
    <w:p w14:paraId="660B3344" w14:textId="77777777" w:rsidR="00970D08" w:rsidRPr="005A0F86" w:rsidRDefault="00970D08" w:rsidP="4F86E143">
      <w:pPr>
        <w:spacing w:after="120"/>
        <w:ind w:left="0" w:firstLine="0"/>
        <w:contextualSpacing/>
        <w:rPr>
          <w:rFonts w:asciiTheme="majorHAnsi" w:hAnsiTheme="majorHAnsi" w:cstheme="majorBidi"/>
        </w:rPr>
      </w:pPr>
    </w:p>
    <w:p w14:paraId="2B5AC3B4" w14:textId="428C5EDE" w:rsidR="000151F2" w:rsidRPr="005A0F86" w:rsidRDefault="00197A06" w:rsidP="00293C1B">
      <w:pPr>
        <w:spacing w:after="120"/>
        <w:ind w:left="0" w:firstLine="0"/>
        <w:contextualSpacing/>
        <w:rPr>
          <w:rFonts w:asciiTheme="majorHAnsi" w:hAnsiTheme="majorHAnsi" w:cstheme="majorHAnsi"/>
          <w:smallCaps/>
          <w:sz w:val="24"/>
        </w:rPr>
      </w:pPr>
      <w:r w:rsidRPr="005A0F86">
        <w:rPr>
          <w:rFonts w:asciiTheme="majorHAnsi" w:hAnsiTheme="majorHAnsi" w:cstheme="majorHAnsi"/>
          <w:b/>
          <w:bCs/>
          <w:smallCaps/>
          <w:sz w:val="24"/>
        </w:rPr>
        <w:t>Terminology</w:t>
      </w:r>
      <w:r w:rsidRPr="005A0F86">
        <w:rPr>
          <w:rFonts w:asciiTheme="majorHAnsi" w:hAnsiTheme="majorHAnsi" w:cstheme="majorHAnsi"/>
          <w:smallCaps/>
          <w:sz w:val="24"/>
        </w:rPr>
        <w:t xml:space="preserve"> </w:t>
      </w:r>
    </w:p>
    <w:p w14:paraId="2AC28C7B" w14:textId="2012DBB8" w:rsidR="00E0419D" w:rsidRPr="00FC36CB" w:rsidRDefault="00E0419D" w:rsidP="00A40FEC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Community </w:t>
      </w:r>
      <w:r w:rsidR="00015947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>ngagement:</w:t>
      </w:r>
      <w:r w:rsidR="00064EC3">
        <w:rPr>
          <w:rFonts w:asciiTheme="majorHAnsi" w:hAnsiTheme="majorHAnsi" w:cstheme="majorHAnsi"/>
        </w:rPr>
        <w:t xml:space="preserve"> </w:t>
      </w:r>
      <w:r w:rsidR="00704D36" w:rsidRPr="00FC36CB">
        <w:rPr>
          <w:rFonts w:asciiTheme="majorHAnsi" w:hAnsiTheme="majorHAnsi" w:cstheme="majorHAnsi"/>
        </w:rPr>
        <w:t xml:space="preserve">The practice of </w:t>
      </w:r>
      <w:r w:rsidR="00FC36CB" w:rsidRPr="00FC36CB">
        <w:rPr>
          <w:rFonts w:asciiTheme="majorHAnsi" w:hAnsiTheme="majorHAnsi" w:cstheme="majorHAnsi"/>
        </w:rPr>
        <w:t xml:space="preserve">making space for and </w:t>
      </w:r>
      <w:r w:rsidR="00704D36" w:rsidRPr="00FC36CB">
        <w:rPr>
          <w:rFonts w:asciiTheme="majorHAnsi" w:hAnsiTheme="majorHAnsi" w:cstheme="majorHAnsi"/>
        </w:rPr>
        <w:t xml:space="preserve">reaching out </w:t>
      </w:r>
      <w:r w:rsidR="00B95626">
        <w:rPr>
          <w:rFonts w:asciiTheme="majorHAnsi" w:hAnsiTheme="majorHAnsi" w:cstheme="majorHAnsi"/>
        </w:rPr>
        <w:t xml:space="preserve">to local groups and </w:t>
      </w:r>
      <w:r w:rsidR="008F1429">
        <w:rPr>
          <w:rFonts w:asciiTheme="majorHAnsi" w:hAnsiTheme="majorHAnsi" w:cstheme="majorHAnsi"/>
        </w:rPr>
        <w:t>population</w:t>
      </w:r>
      <w:r w:rsidR="00B95626">
        <w:rPr>
          <w:rFonts w:asciiTheme="majorHAnsi" w:hAnsiTheme="majorHAnsi" w:cstheme="majorHAnsi"/>
        </w:rPr>
        <w:t>s</w:t>
      </w:r>
      <w:r w:rsidR="008F1429">
        <w:rPr>
          <w:rFonts w:asciiTheme="majorHAnsi" w:hAnsiTheme="majorHAnsi" w:cstheme="majorHAnsi"/>
        </w:rPr>
        <w:t xml:space="preserve"> in order </w:t>
      </w:r>
      <w:r w:rsidR="00EC62D2">
        <w:rPr>
          <w:rFonts w:asciiTheme="majorHAnsi" w:hAnsiTheme="majorHAnsi" w:cstheme="majorHAnsi"/>
        </w:rPr>
        <w:t xml:space="preserve">learn from their priorities, views and experiences and </w:t>
      </w:r>
      <w:r w:rsidR="00F01CEC">
        <w:rPr>
          <w:rFonts w:asciiTheme="majorHAnsi" w:hAnsiTheme="majorHAnsi" w:cstheme="majorHAnsi"/>
        </w:rPr>
        <w:t xml:space="preserve">work with them as partners </w:t>
      </w:r>
      <w:r w:rsidR="003C52C2">
        <w:rPr>
          <w:rFonts w:asciiTheme="majorHAnsi" w:hAnsiTheme="majorHAnsi" w:cstheme="majorHAnsi"/>
        </w:rPr>
        <w:t xml:space="preserve">on community mobilization </w:t>
      </w:r>
      <w:proofErr w:type="gramStart"/>
      <w:r w:rsidR="003C52C2">
        <w:rPr>
          <w:rFonts w:asciiTheme="majorHAnsi" w:hAnsiTheme="majorHAnsi" w:cstheme="majorHAnsi"/>
        </w:rPr>
        <w:t>efforts</w:t>
      </w:r>
      <w:proofErr w:type="gramEnd"/>
      <w:r w:rsidR="003C52C2">
        <w:rPr>
          <w:rFonts w:asciiTheme="majorHAnsi" w:hAnsiTheme="majorHAnsi" w:cstheme="majorHAnsi"/>
        </w:rPr>
        <w:t xml:space="preserve"> </w:t>
      </w:r>
      <w:r w:rsidR="00BD01C7">
        <w:rPr>
          <w:rFonts w:asciiTheme="majorHAnsi" w:hAnsiTheme="majorHAnsi" w:cstheme="majorHAnsi"/>
        </w:rPr>
        <w:t xml:space="preserve"> </w:t>
      </w:r>
    </w:p>
    <w:p w14:paraId="780139B4" w14:textId="7ED081DC" w:rsidR="00B03C77" w:rsidRDefault="00FE6E81" w:rsidP="00A40FEC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 w:cstheme="majorHAnsi"/>
        </w:rPr>
      </w:pPr>
      <w:r w:rsidRPr="00B03C77">
        <w:rPr>
          <w:rFonts w:asciiTheme="majorHAnsi" w:hAnsiTheme="majorHAnsi" w:cstheme="majorHAnsi"/>
        </w:rPr>
        <w:t xml:space="preserve">Cultural </w:t>
      </w:r>
      <w:r w:rsidR="00482CBE" w:rsidRPr="00B03C77">
        <w:rPr>
          <w:rFonts w:asciiTheme="majorHAnsi" w:hAnsiTheme="majorHAnsi" w:cstheme="majorHAnsi"/>
        </w:rPr>
        <w:t>Humility</w:t>
      </w:r>
      <w:r w:rsidRPr="00B03C77">
        <w:rPr>
          <w:rFonts w:asciiTheme="majorHAnsi" w:hAnsiTheme="majorHAnsi" w:cstheme="majorHAnsi"/>
        </w:rPr>
        <w:t>:</w:t>
      </w:r>
      <w:r w:rsidR="003E5ED7" w:rsidRPr="00B03C77">
        <w:rPr>
          <w:rFonts w:asciiTheme="majorHAnsi" w:hAnsiTheme="majorHAnsi" w:cstheme="majorHAnsi"/>
        </w:rPr>
        <w:t xml:space="preserve"> </w:t>
      </w:r>
      <w:r w:rsidR="003B52C8" w:rsidRPr="00B03C77">
        <w:rPr>
          <w:rFonts w:asciiTheme="majorHAnsi" w:hAnsiTheme="majorHAnsi" w:cstheme="majorHAnsi"/>
        </w:rPr>
        <w:t>W</w:t>
      </w:r>
      <w:r w:rsidR="0040666A" w:rsidRPr="00B03C77">
        <w:rPr>
          <w:rFonts w:asciiTheme="majorHAnsi" w:hAnsiTheme="majorHAnsi" w:cstheme="majorHAnsi"/>
        </w:rPr>
        <w:t xml:space="preserve">illingness to </w:t>
      </w:r>
      <w:r w:rsidR="00F87EDD">
        <w:rPr>
          <w:rFonts w:asciiTheme="majorHAnsi" w:hAnsiTheme="majorHAnsi" w:cstheme="majorHAnsi"/>
        </w:rPr>
        <w:t xml:space="preserve">be open to </w:t>
      </w:r>
      <w:r w:rsidR="003B52C8" w:rsidRPr="00B03C77">
        <w:rPr>
          <w:rFonts w:asciiTheme="majorHAnsi" w:hAnsiTheme="majorHAnsi" w:cstheme="majorHAnsi"/>
        </w:rPr>
        <w:t>beliefs and</w:t>
      </w:r>
      <w:r w:rsidR="00A74958" w:rsidRPr="00B03C77">
        <w:rPr>
          <w:rFonts w:asciiTheme="majorHAnsi" w:hAnsiTheme="majorHAnsi" w:cstheme="majorHAnsi"/>
        </w:rPr>
        <w:t xml:space="preserve"> </w:t>
      </w:r>
      <w:r w:rsidR="001247FC" w:rsidRPr="00B03C77">
        <w:rPr>
          <w:rFonts w:asciiTheme="majorHAnsi" w:hAnsiTheme="majorHAnsi" w:cstheme="majorHAnsi"/>
        </w:rPr>
        <w:t xml:space="preserve">values </w:t>
      </w:r>
      <w:r w:rsidR="00CE5381" w:rsidRPr="00B03C77">
        <w:rPr>
          <w:rFonts w:asciiTheme="majorHAnsi" w:hAnsiTheme="majorHAnsi" w:cstheme="majorHAnsi"/>
        </w:rPr>
        <w:t xml:space="preserve">that </w:t>
      </w:r>
      <w:r w:rsidR="00A74958" w:rsidRPr="00B03C77">
        <w:rPr>
          <w:rFonts w:asciiTheme="majorHAnsi" w:hAnsiTheme="majorHAnsi" w:cstheme="majorHAnsi"/>
        </w:rPr>
        <w:t xml:space="preserve">differ from </w:t>
      </w:r>
      <w:r w:rsidR="00E9016D">
        <w:rPr>
          <w:rFonts w:asciiTheme="majorHAnsi" w:hAnsiTheme="majorHAnsi" w:cstheme="majorHAnsi"/>
        </w:rPr>
        <w:t>yours</w:t>
      </w:r>
      <w:r w:rsidR="007379E8" w:rsidRPr="00B03C77">
        <w:rPr>
          <w:rFonts w:asciiTheme="majorHAnsi" w:hAnsiTheme="majorHAnsi" w:cstheme="majorHAnsi"/>
        </w:rPr>
        <w:t xml:space="preserve">; </w:t>
      </w:r>
      <w:r w:rsidR="00E9016D">
        <w:rPr>
          <w:rFonts w:asciiTheme="majorHAnsi" w:hAnsiTheme="majorHAnsi" w:cstheme="majorHAnsi"/>
        </w:rPr>
        <w:t>e</w:t>
      </w:r>
      <w:r w:rsidR="00B03C77">
        <w:rPr>
          <w:rFonts w:asciiTheme="majorHAnsi" w:hAnsiTheme="majorHAnsi" w:cstheme="majorHAnsi"/>
        </w:rPr>
        <w:t>ntering spaces as a listener and ongoing learner rather than the expert</w:t>
      </w:r>
      <w:r w:rsidR="00D630DB">
        <w:rPr>
          <w:rFonts w:asciiTheme="majorHAnsi" w:hAnsiTheme="majorHAnsi" w:cstheme="majorHAnsi"/>
        </w:rPr>
        <w:t xml:space="preserve">; </w:t>
      </w:r>
      <w:r w:rsidR="00D630DB" w:rsidRPr="00B03C77">
        <w:rPr>
          <w:rFonts w:asciiTheme="majorHAnsi" w:hAnsiTheme="majorHAnsi" w:cstheme="majorHAnsi"/>
        </w:rPr>
        <w:t xml:space="preserve">seeking out and making space for diverse perspectives and </w:t>
      </w:r>
      <w:proofErr w:type="gramStart"/>
      <w:r w:rsidR="00D630DB" w:rsidRPr="00B03C77">
        <w:rPr>
          <w:rFonts w:asciiTheme="majorHAnsi" w:hAnsiTheme="majorHAnsi" w:cstheme="majorHAnsi"/>
        </w:rPr>
        <w:t>solutions</w:t>
      </w:r>
      <w:proofErr w:type="gramEnd"/>
      <w:r w:rsidR="00B03C77">
        <w:rPr>
          <w:rFonts w:asciiTheme="majorHAnsi" w:hAnsiTheme="majorHAnsi" w:cstheme="majorHAnsi"/>
        </w:rPr>
        <w:t xml:space="preserve"> </w:t>
      </w:r>
    </w:p>
    <w:p w14:paraId="6660CF71" w14:textId="38BF7E7D" w:rsidR="00444586" w:rsidRDefault="00444586" w:rsidP="00A40FEC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Gatekeeper:</w:t>
      </w:r>
      <w:r w:rsidR="00443120">
        <w:rPr>
          <w:rFonts w:asciiTheme="majorHAnsi" w:hAnsiTheme="majorHAnsi" w:cstheme="majorHAnsi"/>
        </w:rPr>
        <w:t xml:space="preserve"> A source </w:t>
      </w:r>
      <w:r w:rsidR="00640F70">
        <w:rPr>
          <w:rFonts w:asciiTheme="majorHAnsi" w:hAnsiTheme="majorHAnsi" w:cstheme="majorHAnsi"/>
        </w:rPr>
        <w:t xml:space="preserve">known and trusted by the community who may provide you with </w:t>
      </w:r>
      <w:r w:rsidR="00D47C0C">
        <w:rPr>
          <w:rFonts w:asciiTheme="majorHAnsi" w:hAnsiTheme="majorHAnsi" w:cstheme="majorHAnsi"/>
        </w:rPr>
        <w:t xml:space="preserve">acceptability and </w:t>
      </w:r>
      <w:r w:rsidR="00640F70">
        <w:rPr>
          <w:rFonts w:asciiTheme="majorHAnsi" w:hAnsiTheme="majorHAnsi" w:cstheme="majorHAnsi"/>
        </w:rPr>
        <w:t>access (</w:t>
      </w:r>
      <w:r w:rsidR="00006347">
        <w:rPr>
          <w:rFonts w:asciiTheme="majorHAnsi" w:hAnsiTheme="majorHAnsi" w:cstheme="majorHAnsi"/>
        </w:rPr>
        <w:t xml:space="preserve">permissions, </w:t>
      </w:r>
      <w:r w:rsidR="00640F70">
        <w:rPr>
          <w:rFonts w:asciiTheme="majorHAnsi" w:hAnsiTheme="majorHAnsi" w:cstheme="majorHAnsi"/>
        </w:rPr>
        <w:t xml:space="preserve">introductions, </w:t>
      </w:r>
      <w:r w:rsidR="00006347">
        <w:rPr>
          <w:rFonts w:asciiTheme="majorHAnsi" w:hAnsiTheme="majorHAnsi" w:cstheme="majorHAnsi"/>
        </w:rPr>
        <w:t>buy in) for entering and engaging with the commun</w:t>
      </w:r>
      <w:r w:rsidR="003E058D">
        <w:rPr>
          <w:rFonts w:asciiTheme="majorHAnsi" w:hAnsiTheme="majorHAnsi" w:cstheme="majorHAnsi"/>
        </w:rPr>
        <w:t xml:space="preserve">ity. </w:t>
      </w:r>
      <w:r w:rsidR="00D2718F">
        <w:rPr>
          <w:rFonts w:asciiTheme="majorHAnsi" w:hAnsiTheme="majorHAnsi" w:cstheme="majorHAnsi"/>
        </w:rPr>
        <w:t>Start with organizations that work in or serve the population of interest and then ask who else you should talk to</w:t>
      </w:r>
    </w:p>
    <w:p w14:paraId="5BA89544" w14:textId="31687BC9" w:rsidR="00A600B8" w:rsidRPr="00FE15D6" w:rsidRDefault="003934FF" w:rsidP="00FE15D6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Inequit</w:t>
      </w:r>
      <w:r w:rsidR="0016569A">
        <w:rPr>
          <w:rFonts w:asciiTheme="majorHAnsi" w:hAnsiTheme="majorHAnsi" w:cstheme="majorHAnsi"/>
        </w:rPr>
        <w:t>y</w:t>
      </w:r>
      <w:r w:rsidR="00E257FD">
        <w:rPr>
          <w:rFonts w:asciiTheme="majorHAnsi" w:hAnsiTheme="majorHAnsi" w:cstheme="majorHAnsi"/>
        </w:rPr>
        <w:t xml:space="preserve">: </w:t>
      </w:r>
      <w:r w:rsidR="007901A8">
        <w:rPr>
          <w:rFonts w:asciiTheme="majorHAnsi" w:hAnsiTheme="majorHAnsi" w:cstheme="majorHAnsi"/>
        </w:rPr>
        <w:t>U</w:t>
      </w:r>
      <w:r w:rsidR="001E1E90">
        <w:rPr>
          <w:rFonts w:asciiTheme="majorHAnsi" w:hAnsiTheme="majorHAnsi" w:cstheme="majorHAnsi"/>
        </w:rPr>
        <w:t xml:space="preserve">nfair </w:t>
      </w:r>
      <w:r w:rsidR="00FC09BD">
        <w:rPr>
          <w:rFonts w:asciiTheme="majorHAnsi" w:hAnsiTheme="majorHAnsi" w:cstheme="majorHAnsi"/>
        </w:rPr>
        <w:t xml:space="preserve">and unequal distribution </w:t>
      </w:r>
      <w:r w:rsidR="00775378">
        <w:rPr>
          <w:rFonts w:asciiTheme="majorHAnsi" w:hAnsiTheme="majorHAnsi" w:cstheme="majorHAnsi"/>
        </w:rPr>
        <w:t xml:space="preserve">of </w:t>
      </w:r>
      <w:r w:rsidR="00FC09BD">
        <w:rPr>
          <w:rFonts w:asciiTheme="majorHAnsi" w:hAnsiTheme="majorHAnsi" w:cstheme="majorHAnsi"/>
        </w:rPr>
        <w:t xml:space="preserve">or access to </w:t>
      </w:r>
      <w:r w:rsidR="00334044">
        <w:rPr>
          <w:rFonts w:asciiTheme="majorHAnsi" w:hAnsiTheme="majorHAnsi" w:cstheme="majorHAnsi"/>
        </w:rPr>
        <w:t xml:space="preserve">health and </w:t>
      </w:r>
      <w:r w:rsidR="004F1C4F">
        <w:rPr>
          <w:rFonts w:asciiTheme="majorHAnsi" w:hAnsiTheme="majorHAnsi" w:cstheme="majorHAnsi"/>
        </w:rPr>
        <w:t xml:space="preserve">social benefits </w:t>
      </w:r>
      <w:r w:rsidR="00EE4BC1">
        <w:rPr>
          <w:rFonts w:asciiTheme="majorHAnsi" w:hAnsiTheme="majorHAnsi" w:cstheme="majorHAnsi"/>
        </w:rPr>
        <w:t>(</w:t>
      </w:r>
      <w:r w:rsidR="00DC11D3">
        <w:rPr>
          <w:rFonts w:asciiTheme="majorHAnsi" w:hAnsiTheme="majorHAnsi" w:cstheme="majorHAnsi"/>
        </w:rPr>
        <w:t>e.g.,</w:t>
      </w:r>
      <w:r w:rsidR="0016569A">
        <w:rPr>
          <w:rFonts w:asciiTheme="majorHAnsi" w:hAnsiTheme="majorHAnsi" w:cstheme="majorHAnsi"/>
        </w:rPr>
        <w:t xml:space="preserve"> </w:t>
      </w:r>
      <w:r w:rsidR="00DC11D3">
        <w:rPr>
          <w:rFonts w:asciiTheme="majorHAnsi" w:hAnsiTheme="majorHAnsi" w:cstheme="majorHAnsi"/>
        </w:rPr>
        <w:t xml:space="preserve">income, education, housing, etc.) stemming from </w:t>
      </w:r>
      <w:r w:rsidR="00D0676F">
        <w:rPr>
          <w:rFonts w:asciiTheme="majorHAnsi" w:hAnsiTheme="majorHAnsi" w:cstheme="majorHAnsi"/>
        </w:rPr>
        <w:t xml:space="preserve">the </w:t>
      </w:r>
      <w:r w:rsidR="004F1C4F">
        <w:rPr>
          <w:rFonts w:asciiTheme="majorHAnsi" w:hAnsiTheme="majorHAnsi" w:cstheme="majorHAnsi"/>
        </w:rPr>
        <w:t xml:space="preserve">systemic </w:t>
      </w:r>
      <w:r w:rsidR="00AB0365">
        <w:rPr>
          <w:rFonts w:asciiTheme="majorHAnsi" w:hAnsiTheme="majorHAnsi" w:cstheme="majorHAnsi"/>
        </w:rPr>
        <w:t>disadvantag</w:t>
      </w:r>
      <w:r w:rsidR="00D0676F">
        <w:rPr>
          <w:rFonts w:asciiTheme="majorHAnsi" w:hAnsiTheme="majorHAnsi" w:cstheme="majorHAnsi"/>
        </w:rPr>
        <w:t>e</w:t>
      </w:r>
      <w:r w:rsidR="00AB0365">
        <w:rPr>
          <w:rFonts w:asciiTheme="majorHAnsi" w:hAnsiTheme="majorHAnsi" w:cstheme="majorHAnsi"/>
        </w:rPr>
        <w:t xml:space="preserve"> of </w:t>
      </w:r>
      <w:r w:rsidR="00234C1C">
        <w:rPr>
          <w:rFonts w:asciiTheme="majorHAnsi" w:hAnsiTheme="majorHAnsi" w:cstheme="majorHAnsi"/>
        </w:rPr>
        <w:t>certain</w:t>
      </w:r>
      <w:r w:rsidR="00AB0365">
        <w:rPr>
          <w:rFonts w:asciiTheme="majorHAnsi" w:hAnsiTheme="majorHAnsi" w:cstheme="majorHAnsi"/>
        </w:rPr>
        <w:t xml:space="preserve"> social group</w:t>
      </w:r>
      <w:r w:rsidR="00234C1C">
        <w:rPr>
          <w:rFonts w:asciiTheme="majorHAnsi" w:hAnsiTheme="majorHAnsi" w:cstheme="majorHAnsi"/>
        </w:rPr>
        <w:t>s</w:t>
      </w:r>
      <w:r w:rsidR="00AB0365">
        <w:rPr>
          <w:rFonts w:asciiTheme="majorHAnsi" w:hAnsiTheme="majorHAnsi" w:cstheme="majorHAnsi"/>
        </w:rPr>
        <w:t xml:space="preserve"> compared to other groups with whom they coexist</w:t>
      </w:r>
      <w:r w:rsidR="00992229">
        <w:rPr>
          <w:rFonts w:asciiTheme="majorHAnsi" w:hAnsiTheme="majorHAnsi" w:cstheme="majorHAnsi"/>
        </w:rPr>
        <w:t xml:space="preserve">. </w:t>
      </w:r>
      <w:r w:rsidR="00FE15D6">
        <w:rPr>
          <w:rFonts w:asciiTheme="majorHAnsi" w:hAnsiTheme="majorHAnsi" w:cstheme="majorHAnsi"/>
        </w:rPr>
        <w:t>(National Institutes of Health)</w:t>
      </w:r>
      <w:r w:rsidR="00D0676F">
        <w:rPr>
          <w:rFonts w:asciiTheme="majorHAnsi" w:hAnsiTheme="majorHAnsi" w:cstheme="majorHAnsi"/>
        </w:rPr>
        <w:t xml:space="preserve"> </w:t>
      </w:r>
    </w:p>
    <w:p w14:paraId="7596A8B4" w14:textId="6179EF6D" w:rsidR="00E0419D" w:rsidRDefault="002010D9" w:rsidP="00A40FEC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Thought</w:t>
      </w:r>
      <w:r w:rsidR="00E0419D">
        <w:rPr>
          <w:rFonts w:asciiTheme="majorHAnsi" w:hAnsiTheme="majorHAnsi" w:cstheme="majorHAnsi"/>
        </w:rPr>
        <w:t xml:space="preserve"> </w:t>
      </w:r>
      <w:r w:rsidR="00015947">
        <w:rPr>
          <w:rFonts w:asciiTheme="majorHAnsi" w:hAnsiTheme="majorHAnsi" w:cstheme="majorHAnsi"/>
        </w:rPr>
        <w:t>L</w:t>
      </w:r>
      <w:r w:rsidR="00E0419D">
        <w:rPr>
          <w:rFonts w:asciiTheme="majorHAnsi" w:hAnsiTheme="majorHAnsi" w:cstheme="majorHAnsi"/>
        </w:rPr>
        <w:t>eader:</w:t>
      </w:r>
      <w:r w:rsidR="002F7998">
        <w:rPr>
          <w:rFonts w:asciiTheme="majorHAnsi" w:hAnsiTheme="majorHAnsi" w:cstheme="majorHAnsi"/>
        </w:rPr>
        <w:t xml:space="preserve"> A</w:t>
      </w:r>
      <w:r>
        <w:rPr>
          <w:rFonts w:asciiTheme="majorHAnsi" w:hAnsiTheme="majorHAnsi" w:cstheme="majorHAnsi"/>
        </w:rPr>
        <w:t>n</w:t>
      </w:r>
      <w:r w:rsidR="002F7998">
        <w:rPr>
          <w:rFonts w:asciiTheme="majorHAnsi" w:hAnsiTheme="majorHAnsi" w:cstheme="majorHAnsi"/>
        </w:rPr>
        <w:t xml:space="preserve"> </w:t>
      </w:r>
      <w:r w:rsidR="006C750B">
        <w:rPr>
          <w:rFonts w:asciiTheme="majorHAnsi" w:hAnsiTheme="majorHAnsi" w:cstheme="majorHAnsi"/>
        </w:rPr>
        <w:t>influential</w:t>
      </w:r>
      <w:r w:rsidR="002F7998">
        <w:rPr>
          <w:rFonts w:asciiTheme="majorHAnsi" w:hAnsiTheme="majorHAnsi" w:cstheme="majorHAnsi"/>
        </w:rPr>
        <w:t xml:space="preserve"> source</w:t>
      </w:r>
      <w:r w:rsidR="006C750B">
        <w:rPr>
          <w:rFonts w:asciiTheme="majorHAnsi" w:hAnsiTheme="majorHAnsi" w:cstheme="majorHAnsi"/>
        </w:rPr>
        <w:t xml:space="preserve"> </w:t>
      </w:r>
      <w:r w:rsidR="00E53964">
        <w:rPr>
          <w:rFonts w:asciiTheme="majorHAnsi" w:hAnsiTheme="majorHAnsi" w:cstheme="majorHAnsi"/>
        </w:rPr>
        <w:t xml:space="preserve">who can provide access to or knowledge about a </w:t>
      </w:r>
      <w:r w:rsidR="006C750B">
        <w:rPr>
          <w:rFonts w:asciiTheme="majorHAnsi" w:hAnsiTheme="majorHAnsi" w:cstheme="majorHAnsi"/>
        </w:rPr>
        <w:t>specific community or population</w:t>
      </w:r>
      <w:r w:rsidR="00E348F0">
        <w:rPr>
          <w:rFonts w:asciiTheme="majorHAnsi" w:hAnsiTheme="majorHAnsi" w:cstheme="majorHAnsi"/>
        </w:rPr>
        <w:t>.</w:t>
      </w:r>
      <w:r w:rsidR="000D6CBF">
        <w:rPr>
          <w:rFonts w:asciiTheme="majorHAnsi" w:hAnsiTheme="majorHAnsi" w:cstheme="majorHAnsi"/>
        </w:rPr>
        <w:t xml:space="preserve"> </w:t>
      </w:r>
      <w:r w:rsidR="002B7352">
        <w:rPr>
          <w:rFonts w:asciiTheme="majorHAnsi" w:hAnsiTheme="majorHAnsi" w:cstheme="majorHAnsi"/>
        </w:rPr>
        <w:t xml:space="preserve">Although they may not </w:t>
      </w:r>
      <w:r w:rsidR="00324BC5">
        <w:rPr>
          <w:rFonts w:asciiTheme="majorHAnsi" w:hAnsiTheme="majorHAnsi" w:cstheme="majorHAnsi"/>
        </w:rPr>
        <w:t xml:space="preserve">serve in any official capacity (like a city council member), they </w:t>
      </w:r>
      <w:r w:rsidR="00A018D0">
        <w:rPr>
          <w:rFonts w:asciiTheme="majorHAnsi" w:hAnsiTheme="majorHAnsi" w:cstheme="majorHAnsi"/>
        </w:rPr>
        <w:t xml:space="preserve">are </w:t>
      </w:r>
      <w:r w:rsidR="004D792E">
        <w:rPr>
          <w:rFonts w:asciiTheme="majorHAnsi" w:hAnsiTheme="majorHAnsi" w:cstheme="majorHAnsi"/>
        </w:rPr>
        <w:t>trusted</w:t>
      </w:r>
      <w:r w:rsidR="00052474">
        <w:rPr>
          <w:rFonts w:asciiTheme="majorHAnsi" w:hAnsiTheme="majorHAnsi" w:cstheme="majorHAnsi"/>
        </w:rPr>
        <w:t xml:space="preserve"> </w:t>
      </w:r>
      <w:r w:rsidR="00A018D0">
        <w:rPr>
          <w:rFonts w:asciiTheme="majorHAnsi" w:hAnsiTheme="majorHAnsi" w:cstheme="majorHAnsi"/>
        </w:rPr>
        <w:t xml:space="preserve">by the community </w:t>
      </w:r>
      <w:r w:rsidR="00052474">
        <w:rPr>
          <w:rFonts w:asciiTheme="majorHAnsi" w:hAnsiTheme="majorHAnsi" w:cstheme="majorHAnsi"/>
        </w:rPr>
        <w:t>and</w:t>
      </w:r>
      <w:r w:rsidR="004D792E">
        <w:rPr>
          <w:rFonts w:asciiTheme="majorHAnsi" w:hAnsiTheme="majorHAnsi" w:cstheme="majorHAnsi"/>
        </w:rPr>
        <w:t xml:space="preserve"> exert</w:t>
      </w:r>
      <w:r w:rsidR="00FF2FA0">
        <w:rPr>
          <w:rFonts w:asciiTheme="majorHAnsi" w:hAnsiTheme="majorHAnsi" w:cstheme="majorHAnsi"/>
        </w:rPr>
        <w:t xml:space="preserve"> informal</w:t>
      </w:r>
      <w:r w:rsidR="00F94C94">
        <w:rPr>
          <w:rFonts w:asciiTheme="majorHAnsi" w:hAnsiTheme="majorHAnsi" w:cstheme="majorHAnsi"/>
        </w:rPr>
        <w:t xml:space="preserve"> power and</w:t>
      </w:r>
      <w:r w:rsidR="00FF2FA0">
        <w:rPr>
          <w:rFonts w:asciiTheme="majorHAnsi" w:hAnsiTheme="majorHAnsi" w:cstheme="majorHAnsi"/>
        </w:rPr>
        <w:t xml:space="preserve"> </w:t>
      </w:r>
      <w:proofErr w:type="gramStart"/>
      <w:r w:rsidR="00FF2FA0">
        <w:rPr>
          <w:rFonts w:asciiTheme="majorHAnsi" w:hAnsiTheme="majorHAnsi" w:cstheme="majorHAnsi"/>
        </w:rPr>
        <w:t>influence</w:t>
      </w:r>
      <w:proofErr w:type="gramEnd"/>
      <w:r w:rsidR="00052474">
        <w:rPr>
          <w:rFonts w:asciiTheme="majorHAnsi" w:hAnsiTheme="majorHAnsi" w:cstheme="majorHAnsi"/>
        </w:rPr>
        <w:t xml:space="preserve"> </w:t>
      </w:r>
    </w:p>
    <w:p w14:paraId="2EDCF408" w14:textId="1A433D0C" w:rsidR="004B6334" w:rsidRDefault="004B6334" w:rsidP="00A40FEC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Norm:</w:t>
      </w:r>
      <w:r w:rsidR="00834FCF">
        <w:rPr>
          <w:rFonts w:asciiTheme="majorHAnsi" w:hAnsiTheme="majorHAnsi" w:cstheme="majorHAnsi"/>
        </w:rPr>
        <w:t xml:space="preserve"> </w:t>
      </w:r>
      <w:r w:rsidR="00150AF1">
        <w:rPr>
          <w:rFonts w:asciiTheme="majorHAnsi" w:hAnsiTheme="majorHAnsi" w:cstheme="majorHAnsi"/>
        </w:rPr>
        <w:t xml:space="preserve">A standard or pattern of social behavior that is typical </w:t>
      </w:r>
      <w:r w:rsidR="00CD4CBA">
        <w:rPr>
          <w:rFonts w:asciiTheme="majorHAnsi" w:hAnsiTheme="majorHAnsi" w:cstheme="majorHAnsi"/>
        </w:rPr>
        <w:t xml:space="preserve">or expected </w:t>
      </w:r>
      <w:r w:rsidR="00150AF1">
        <w:rPr>
          <w:rFonts w:asciiTheme="majorHAnsi" w:hAnsiTheme="majorHAnsi" w:cstheme="majorHAnsi"/>
        </w:rPr>
        <w:t xml:space="preserve">of a </w:t>
      </w:r>
      <w:r w:rsidR="00463323">
        <w:rPr>
          <w:rFonts w:asciiTheme="majorHAnsi" w:hAnsiTheme="majorHAnsi" w:cstheme="majorHAnsi"/>
        </w:rPr>
        <w:t xml:space="preserve">particular </w:t>
      </w:r>
      <w:r w:rsidR="00D27EA9">
        <w:rPr>
          <w:rFonts w:asciiTheme="majorHAnsi" w:hAnsiTheme="majorHAnsi" w:cstheme="majorHAnsi"/>
        </w:rPr>
        <w:t>population</w:t>
      </w:r>
      <w:r w:rsidR="00150AF1">
        <w:rPr>
          <w:rFonts w:asciiTheme="majorHAnsi" w:hAnsiTheme="majorHAnsi" w:cstheme="majorHAnsi"/>
        </w:rPr>
        <w:t>.</w:t>
      </w:r>
      <w:r w:rsidR="002713DF">
        <w:rPr>
          <w:rFonts w:asciiTheme="majorHAnsi" w:hAnsiTheme="majorHAnsi" w:cstheme="majorHAnsi"/>
        </w:rPr>
        <w:t xml:space="preserve"> </w:t>
      </w:r>
      <w:r w:rsidR="00486F92">
        <w:rPr>
          <w:rFonts w:asciiTheme="majorHAnsi" w:hAnsiTheme="majorHAnsi" w:cstheme="majorHAnsi"/>
        </w:rPr>
        <w:t xml:space="preserve">Commonly held </w:t>
      </w:r>
      <w:r w:rsidR="00F67B10">
        <w:rPr>
          <w:rFonts w:asciiTheme="majorHAnsi" w:hAnsiTheme="majorHAnsi" w:cstheme="majorHAnsi"/>
        </w:rPr>
        <w:t xml:space="preserve">beliefs and values that govern the behavior of </w:t>
      </w:r>
      <w:r w:rsidR="00594E61">
        <w:rPr>
          <w:rFonts w:asciiTheme="majorHAnsi" w:hAnsiTheme="majorHAnsi" w:cstheme="majorHAnsi"/>
        </w:rPr>
        <w:t>a specific group</w:t>
      </w:r>
      <w:r w:rsidR="00CD4CBA">
        <w:rPr>
          <w:rFonts w:asciiTheme="majorHAnsi" w:hAnsiTheme="majorHAnsi" w:cstheme="majorHAnsi"/>
        </w:rPr>
        <w:t>. (Oxford Dictionary</w:t>
      </w:r>
      <w:r w:rsidR="00CD79F6">
        <w:rPr>
          <w:rFonts w:asciiTheme="majorHAnsi" w:hAnsiTheme="majorHAnsi" w:cstheme="majorHAnsi"/>
        </w:rPr>
        <w:t>)</w:t>
      </w:r>
    </w:p>
    <w:p w14:paraId="0B16BB36" w14:textId="44E6F522" w:rsidR="00622482" w:rsidRDefault="00622482" w:rsidP="00A40FEC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Participatory</w:t>
      </w:r>
      <w:r w:rsidR="0018578B">
        <w:rPr>
          <w:rFonts w:asciiTheme="majorHAnsi" w:hAnsiTheme="majorHAnsi" w:cstheme="majorHAnsi"/>
        </w:rPr>
        <w:t xml:space="preserve">: A word that indicates </w:t>
      </w:r>
      <w:r w:rsidR="00820A1C">
        <w:rPr>
          <w:rFonts w:asciiTheme="majorHAnsi" w:hAnsiTheme="majorHAnsi" w:cstheme="majorHAnsi"/>
        </w:rPr>
        <w:t xml:space="preserve">activities that are </w:t>
      </w:r>
      <w:r w:rsidR="001C6390">
        <w:rPr>
          <w:rFonts w:asciiTheme="majorHAnsi" w:hAnsiTheme="majorHAnsi" w:cstheme="majorHAnsi"/>
        </w:rPr>
        <w:t xml:space="preserve">conducted </w:t>
      </w:r>
      <w:r w:rsidR="0018578B">
        <w:rPr>
          <w:rFonts w:asciiTheme="majorHAnsi" w:hAnsiTheme="majorHAnsi" w:cstheme="majorHAnsi"/>
          <w:i/>
          <w:iCs/>
        </w:rPr>
        <w:t>with</w:t>
      </w:r>
      <w:r w:rsidR="00043624">
        <w:rPr>
          <w:rFonts w:asciiTheme="majorHAnsi" w:hAnsiTheme="majorHAnsi" w:cstheme="majorHAnsi"/>
        </w:rPr>
        <w:t xml:space="preserve"> instead of </w:t>
      </w:r>
      <w:r w:rsidR="00043624">
        <w:rPr>
          <w:rFonts w:asciiTheme="majorHAnsi" w:hAnsiTheme="majorHAnsi" w:cstheme="majorHAnsi"/>
          <w:i/>
          <w:iCs/>
        </w:rPr>
        <w:t>for</w:t>
      </w:r>
      <w:r w:rsidR="001C6390">
        <w:rPr>
          <w:rFonts w:asciiTheme="majorHAnsi" w:hAnsiTheme="majorHAnsi" w:cstheme="majorHAnsi"/>
          <w:i/>
          <w:iCs/>
        </w:rPr>
        <w:t xml:space="preserve"> </w:t>
      </w:r>
      <w:r w:rsidR="001C6390">
        <w:rPr>
          <w:rFonts w:asciiTheme="majorHAnsi" w:hAnsiTheme="majorHAnsi" w:cstheme="majorHAnsi"/>
        </w:rPr>
        <w:t xml:space="preserve">or </w:t>
      </w:r>
      <w:r w:rsidR="002C6CD9">
        <w:rPr>
          <w:rFonts w:asciiTheme="majorHAnsi" w:hAnsiTheme="majorHAnsi" w:cstheme="majorHAnsi"/>
          <w:i/>
          <w:iCs/>
        </w:rPr>
        <w:t>to</w:t>
      </w:r>
      <w:r w:rsidR="002C6CD9">
        <w:rPr>
          <w:rFonts w:asciiTheme="majorHAnsi" w:hAnsiTheme="majorHAnsi" w:cstheme="majorHAnsi"/>
        </w:rPr>
        <w:t xml:space="preserve"> communities. It means that </w:t>
      </w:r>
      <w:r w:rsidR="00763E8A">
        <w:rPr>
          <w:rFonts w:asciiTheme="majorHAnsi" w:hAnsiTheme="majorHAnsi" w:cstheme="majorHAnsi"/>
        </w:rPr>
        <w:t>priority populations have a substantive role in developing, carrying out</w:t>
      </w:r>
      <w:r w:rsidR="005200F0">
        <w:rPr>
          <w:rFonts w:asciiTheme="majorHAnsi" w:hAnsiTheme="majorHAnsi" w:cstheme="majorHAnsi"/>
        </w:rPr>
        <w:t>, and making sense of the intervention or evaluation activity—where they have input and ownership into the results.</w:t>
      </w:r>
      <w:r w:rsidR="00043624">
        <w:rPr>
          <w:rFonts w:asciiTheme="majorHAnsi" w:hAnsiTheme="majorHAnsi" w:cstheme="majorHAnsi"/>
        </w:rPr>
        <w:t xml:space="preserve"> </w:t>
      </w:r>
    </w:p>
    <w:p w14:paraId="1073EECD" w14:textId="70FA2057" w:rsidR="00405B9F" w:rsidRDefault="00405B9F" w:rsidP="00A40FEC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Priority Populations: Historically marginalized communities that</w:t>
      </w:r>
      <w:r w:rsidR="00BD4340">
        <w:rPr>
          <w:rFonts w:asciiTheme="majorHAnsi" w:hAnsiTheme="majorHAnsi" w:cstheme="majorHAnsi"/>
        </w:rPr>
        <w:t xml:space="preserve"> typically suffer from social and health inequities and disproportionate targeting by the tobacco industry.  Besides </w:t>
      </w:r>
      <w:r w:rsidR="000B16B6">
        <w:rPr>
          <w:rFonts w:asciiTheme="majorHAnsi" w:hAnsiTheme="majorHAnsi" w:cstheme="majorHAnsi"/>
        </w:rPr>
        <w:t xml:space="preserve">communities of </w:t>
      </w:r>
      <w:r w:rsidR="000B16B6">
        <w:rPr>
          <w:rFonts w:asciiTheme="majorHAnsi" w:hAnsiTheme="majorHAnsi" w:cstheme="majorHAnsi"/>
        </w:rPr>
        <w:lastRenderedPageBreak/>
        <w:t xml:space="preserve">color, these populations </w:t>
      </w:r>
      <w:r w:rsidR="00D03E6E">
        <w:rPr>
          <w:rFonts w:asciiTheme="majorHAnsi" w:hAnsiTheme="majorHAnsi" w:cstheme="majorHAnsi"/>
        </w:rPr>
        <w:t xml:space="preserve">also </w:t>
      </w:r>
      <w:r w:rsidR="000B16B6">
        <w:rPr>
          <w:rFonts w:asciiTheme="majorHAnsi" w:hAnsiTheme="majorHAnsi" w:cstheme="majorHAnsi"/>
        </w:rPr>
        <w:t xml:space="preserve">include lower income </w:t>
      </w:r>
      <w:r w:rsidR="00D03E6E">
        <w:rPr>
          <w:rFonts w:asciiTheme="majorHAnsi" w:hAnsiTheme="majorHAnsi" w:cstheme="majorHAnsi"/>
        </w:rPr>
        <w:t>strata</w:t>
      </w:r>
      <w:r w:rsidR="000B16B6">
        <w:rPr>
          <w:rFonts w:asciiTheme="majorHAnsi" w:hAnsiTheme="majorHAnsi" w:cstheme="majorHAnsi"/>
        </w:rPr>
        <w:t xml:space="preserve">, </w:t>
      </w:r>
      <w:proofErr w:type="gramStart"/>
      <w:r w:rsidR="000744FA">
        <w:rPr>
          <w:rFonts w:asciiTheme="majorHAnsi" w:hAnsiTheme="majorHAnsi" w:cstheme="majorHAnsi"/>
        </w:rPr>
        <w:t>blue and pink collar</w:t>
      </w:r>
      <w:proofErr w:type="gramEnd"/>
      <w:r w:rsidR="000744FA">
        <w:rPr>
          <w:rFonts w:asciiTheme="majorHAnsi" w:hAnsiTheme="majorHAnsi" w:cstheme="majorHAnsi"/>
        </w:rPr>
        <w:t xml:space="preserve"> workers, </w:t>
      </w:r>
      <w:r w:rsidR="00D03E6E">
        <w:rPr>
          <w:rFonts w:asciiTheme="majorHAnsi" w:hAnsiTheme="majorHAnsi" w:cstheme="majorHAnsi"/>
        </w:rPr>
        <w:t xml:space="preserve">the </w:t>
      </w:r>
      <w:r w:rsidR="000B16B6">
        <w:rPr>
          <w:rFonts w:asciiTheme="majorHAnsi" w:hAnsiTheme="majorHAnsi" w:cstheme="majorHAnsi"/>
        </w:rPr>
        <w:t>LGBTQ</w:t>
      </w:r>
      <w:r w:rsidR="004D63D5">
        <w:rPr>
          <w:rFonts w:asciiTheme="majorHAnsi" w:hAnsiTheme="majorHAnsi" w:cstheme="majorHAnsi"/>
        </w:rPr>
        <w:t xml:space="preserve">, </w:t>
      </w:r>
      <w:r w:rsidR="000744FA">
        <w:rPr>
          <w:rFonts w:asciiTheme="majorHAnsi" w:hAnsiTheme="majorHAnsi" w:cstheme="majorHAnsi"/>
        </w:rPr>
        <w:t>rural residents and youth</w:t>
      </w:r>
    </w:p>
    <w:p w14:paraId="67F41FF2" w14:textId="1D17309C" w:rsidR="00293C6F" w:rsidRPr="00D33F9D" w:rsidRDefault="00293C6F" w:rsidP="00A40FEC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Social </w:t>
      </w:r>
      <w:r w:rsidR="00405B9F">
        <w:rPr>
          <w:rFonts w:asciiTheme="majorHAnsi" w:hAnsiTheme="majorHAnsi" w:cstheme="majorHAnsi"/>
        </w:rPr>
        <w:t>H</w:t>
      </w:r>
      <w:r>
        <w:rPr>
          <w:rFonts w:asciiTheme="majorHAnsi" w:hAnsiTheme="majorHAnsi" w:cstheme="majorHAnsi"/>
        </w:rPr>
        <w:t>ierarch</w:t>
      </w:r>
      <w:r w:rsidR="000532C1">
        <w:rPr>
          <w:rFonts w:asciiTheme="majorHAnsi" w:hAnsiTheme="majorHAnsi" w:cstheme="majorHAnsi"/>
        </w:rPr>
        <w:t>y</w:t>
      </w:r>
      <w:r>
        <w:rPr>
          <w:rFonts w:asciiTheme="majorHAnsi" w:hAnsiTheme="majorHAnsi" w:cstheme="majorHAnsi"/>
        </w:rPr>
        <w:t>:</w:t>
      </w:r>
      <w:r w:rsidR="006B1A03">
        <w:rPr>
          <w:rFonts w:asciiTheme="majorHAnsi" w:hAnsiTheme="majorHAnsi" w:cstheme="majorHAnsi"/>
        </w:rPr>
        <w:t xml:space="preserve"> </w:t>
      </w:r>
      <w:r w:rsidR="00F44A91" w:rsidRPr="00D33F9D">
        <w:rPr>
          <w:rFonts w:asciiTheme="majorHAnsi" w:hAnsiTheme="majorHAnsi" w:cstheme="majorHAnsi"/>
        </w:rPr>
        <w:t>S</w:t>
      </w:r>
      <w:r w:rsidR="006B1A03" w:rsidRPr="00D33F9D">
        <w:rPr>
          <w:rFonts w:asciiTheme="majorHAnsi" w:hAnsiTheme="majorHAnsi" w:cstheme="majorHAnsi"/>
        </w:rPr>
        <w:t>ystem of social organization in which some individuals enjoy a higher social status than others</w:t>
      </w:r>
      <w:r w:rsidR="003C4342" w:rsidRPr="00D33F9D">
        <w:rPr>
          <w:rFonts w:asciiTheme="majorHAnsi" w:hAnsiTheme="majorHAnsi" w:cstheme="majorHAnsi"/>
        </w:rPr>
        <w:t>. When approaching communities, this often plays out whe</w:t>
      </w:r>
      <w:r w:rsidR="0069364A" w:rsidRPr="00D33F9D">
        <w:rPr>
          <w:rFonts w:asciiTheme="majorHAnsi" w:hAnsiTheme="majorHAnsi" w:cstheme="majorHAnsi"/>
        </w:rPr>
        <w:t>re it is important to meet and gain permission from the</w:t>
      </w:r>
      <w:r w:rsidR="00D15CB7">
        <w:rPr>
          <w:rFonts w:asciiTheme="majorHAnsi" w:hAnsiTheme="majorHAnsi" w:cstheme="majorHAnsi"/>
        </w:rPr>
        <w:t>ir</w:t>
      </w:r>
      <w:r w:rsidR="00830F03" w:rsidRPr="00D33F9D">
        <w:rPr>
          <w:rFonts w:asciiTheme="majorHAnsi" w:hAnsiTheme="majorHAnsi" w:cstheme="majorHAnsi"/>
        </w:rPr>
        <w:t xml:space="preserve"> leader </w:t>
      </w:r>
      <w:r w:rsidR="008220E2" w:rsidRPr="00D33F9D">
        <w:rPr>
          <w:rFonts w:asciiTheme="majorHAnsi" w:hAnsiTheme="majorHAnsi" w:cstheme="majorHAnsi"/>
        </w:rPr>
        <w:t xml:space="preserve">before </w:t>
      </w:r>
      <w:r w:rsidR="000A040C" w:rsidRPr="00D33F9D">
        <w:rPr>
          <w:rFonts w:asciiTheme="majorHAnsi" w:hAnsiTheme="majorHAnsi" w:cstheme="majorHAnsi"/>
        </w:rPr>
        <w:t>proceeding to talk with others</w:t>
      </w:r>
      <w:r w:rsidR="00D53860">
        <w:rPr>
          <w:rFonts w:asciiTheme="majorHAnsi" w:hAnsiTheme="majorHAnsi" w:cstheme="majorHAnsi"/>
        </w:rPr>
        <w:t xml:space="preserve"> (for example</w:t>
      </w:r>
      <w:r w:rsidR="00830159">
        <w:rPr>
          <w:rFonts w:asciiTheme="majorHAnsi" w:hAnsiTheme="majorHAnsi" w:cstheme="majorHAnsi"/>
        </w:rPr>
        <w:t xml:space="preserve">, </w:t>
      </w:r>
      <w:r w:rsidR="00194676">
        <w:rPr>
          <w:rFonts w:asciiTheme="majorHAnsi" w:hAnsiTheme="majorHAnsi" w:cstheme="majorHAnsi"/>
        </w:rPr>
        <w:t>on Tribal lands</w:t>
      </w:r>
      <w:r w:rsidR="002E4DB4">
        <w:rPr>
          <w:rFonts w:asciiTheme="majorHAnsi" w:hAnsiTheme="majorHAnsi" w:cstheme="majorHAnsi"/>
        </w:rPr>
        <w:t xml:space="preserve"> it’s important to approach </w:t>
      </w:r>
      <w:r w:rsidR="00830159">
        <w:rPr>
          <w:rFonts w:asciiTheme="majorHAnsi" w:hAnsiTheme="majorHAnsi" w:cstheme="majorHAnsi"/>
        </w:rPr>
        <w:t>the chief or council of elders</w:t>
      </w:r>
      <w:r w:rsidR="00FE1F83" w:rsidRPr="00D33F9D">
        <w:rPr>
          <w:rFonts w:asciiTheme="majorHAnsi" w:hAnsiTheme="majorHAnsi" w:cstheme="majorHAnsi"/>
        </w:rPr>
        <w:t xml:space="preserve"> </w:t>
      </w:r>
      <w:r w:rsidR="00830159">
        <w:rPr>
          <w:rFonts w:asciiTheme="majorHAnsi" w:hAnsiTheme="majorHAnsi" w:cstheme="majorHAnsi"/>
        </w:rPr>
        <w:t>first</w:t>
      </w:r>
      <w:r w:rsidR="001D42EA">
        <w:rPr>
          <w:rFonts w:asciiTheme="majorHAnsi" w:hAnsiTheme="majorHAnsi" w:cstheme="majorHAnsi"/>
        </w:rPr>
        <w:t xml:space="preserve">). There may be other hierarchies to be aware of as well </w:t>
      </w:r>
      <w:r w:rsidR="00803FBB">
        <w:rPr>
          <w:rFonts w:asciiTheme="majorHAnsi" w:hAnsiTheme="majorHAnsi" w:cstheme="majorHAnsi"/>
        </w:rPr>
        <w:t>such as</w:t>
      </w:r>
      <w:r w:rsidR="001D42EA">
        <w:rPr>
          <w:rFonts w:asciiTheme="majorHAnsi" w:hAnsiTheme="majorHAnsi" w:cstheme="majorHAnsi"/>
        </w:rPr>
        <w:t xml:space="preserve"> </w:t>
      </w:r>
      <w:r w:rsidR="003076A9">
        <w:rPr>
          <w:rFonts w:asciiTheme="majorHAnsi" w:hAnsiTheme="majorHAnsi" w:cstheme="majorHAnsi"/>
        </w:rPr>
        <w:t>gender</w:t>
      </w:r>
      <w:r w:rsidR="009F05D2">
        <w:rPr>
          <w:rFonts w:asciiTheme="majorHAnsi" w:hAnsiTheme="majorHAnsi" w:cstheme="majorHAnsi"/>
        </w:rPr>
        <w:t xml:space="preserve">, </w:t>
      </w:r>
      <w:r w:rsidR="00145F4C">
        <w:rPr>
          <w:rFonts w:asciiTheme="majorHAnsi" w:hAnsiTheme="majorHAnsi" w:cstheme="majorHAnsi"/>
        </w:rPr>
        <w:t xml:space="preserve">age, </w:t>
      </w:r>
      <w:r w:rsidR="009F05D2">
        <w:rPr>
          <w:rFonts w:asciiTheme="majorHAnsi" w:hAnsiTheme="majorHAnsi" w:cstheme="majorHAnsi"/>
        </w:rPr>
        <w:t>occupation, education</w:t>
      </w:r>
      <w:r w:rsidR="000203F8">
        <w:rPr>
          <w:rFonts w:asciiTheme="majorHAnsi" w:hAnsiTheme="majorHAnsi" w:cstheme="majorHAnsi"/>
        </w:rPr>
        <w:t>, etc.</w:t>
      </w:r>
    </w:p>
    <w:p w14:paraId="5959DDBB" w14:textId="77777777" w:rsidR="00F54A8A" w:rsidRPr="005A0F86" w:rsidRDefault="00F54A8A" w:rsidP="00786582">
      <w:pPr>
        <w:pStyle w:val="ListParagraph"/>
        <w:spacing w:after="120"/>
        <w:ind w:firstLine="0"/>
        <w:contextualSpacing w:val="0"/>
        <w:rPr>
          <w:rFonts w:asciiTheme="majorHAnsi" w:hAnsiTheme="majorHAnsi" w:cstheme="majorHAnsi"/>
        </w:rPr>
      </w:pPr>
    </w:p>
    <w:p w14:paraId="0F197FDF" w14:textId="3165800D" w:rsidR="00057645" w:rsidRDefault="002727C5" w:rsidP="000A444B">
      <w:pPr>
        <w:pStyle w:val="Heading1"/>
      </w:pPr>
      <w:r w:rsidRPr="005A0F86">
        <w:t>Uses of</w:t>
      </w:r>
      <w:r w:rsidR="00057645" w:rsidRPr="005A0F86">
        <w:t xml:space="preserve"> Evaluation </w:t>
      </w:r>
    </w:p>
    <w:p w14:paraId="1DEE3A48" w14:textId="4D427289" w:rsidR="00946BDA" w:rsidRPr="00C85EA6" w:rsidRDefault="00663218" w:rsidP="00FC4D5D">
      <w:pPr>
        <w:pStyle w:val="Body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Evaluation</w:t>
      </w:r>
      <w:r w:rsidR="0070164D">
        <w:rPr>
          <w:rFonts w:asciiTheme="majorHAnsi" w:hAnsiTheme="majorHAnsi" w:cstheme="majorHAnsi"/>
        </w:rPr>
        <w:t xml:space="preserve"> can play a crucial role in helping your project </w:t>
      </w:r>
      <w:r w:rsidR="00897D3A">
        <w:rPr>
          <w:rFonts w:asciiTheme="majorHAnsi" w:hAnsiTheme="majorHAnsi" w:cstheme="majorHAnsi"/>
        </w:rPr>
        <w:t>understand and work with local communities.</w:t>
      </w:r>
      <w:r w:rsidR="00E564F7">
        <w:rPr>
          <w:rFonts w:asciiTheme="majorHAnsi" w:hAnsiTheme="majorHAnsi" w:cstheme="majorHAnsi"/>
        </w:rPr>
        <w:t xml:space="preserve">  </w:t>
      </w:r>
      <w:r w:rsidR="004E2311">
        <w:rPr>
          <w:rFonts w:asciiTheme="majorHAnsi" w:hAnsiTheme="majorHAnsi" w:cstheme="majorHAnsi"/>
        </w:rPr>
        <w:t>Whe</w:t>
      </w:r>
      <w:r w:rsidR="00BC5F17">
        <w:rPr>
          <w:rFonts w:asciiTheme="majorHAnsi" w:hAnsiTheme="majorHAnsi" w:cstheme="majorHAnsi"/>
        </w:rPr>
        <w:t xml:space="preserve">ther </w:t>
      </w:r>
      <w:r w:rsidR="00466637">
        <w:rPr>
          <w:rFonts w:asciiTheme="majorHAnsi" w:hAnsiTheme="majorHAnsi" w:cstheme="majorHAnsi"/>
        </w:rPr>
        <w:t xml:space="preserve">you need </w:t>
      </w:r>
      <w:r w:rsidR="006B22A8">
        <w:rPr>
          <w:rFonts w:asciiTheme="majorHAnsi" w:hAnsiTheme="majorHAnsi" w:cstheme="majorHAnsi"/>
        </w:rPr>
        <w:t>to follow up with a particular segment of the population</w:t>
      </w:r>
      <w:r w:rsidR="00862440">
        <w:rPr>
          <w:rFonts w:asciiTheme="majorHAnsi" w:hAnsiTheme="majorHAnsi" w:cstheme="majorHAnsi"/>
        </w:rPr>
        <w:t xml:space="preserve"> </w:t>
      </w:r>
      <w:proofErr w:type="gramStart"/>
      <w:r w:rsidR="00862440">
        <w:rPr>
          <w:rFonts w:asciiTheme="majorHAnsi" w:hAnsiTheme="majorHAnsi" w:cstheme="majorHAnsi"/>
        </w:rPr>
        <w:t>as a result of</w:t>
      </w:r>
      <w:proofErr w:type="gramEnd"/>
      <w:r w:rsidR="00862440">
        <w:rPr>
          <w:rFonts w:asciiTheme="majorHAnsi" w:hAnsiTheme="majorHAnsi" w:cstheme="majorHAnsi"/>
        </w:rPr>
        <w:t xml:space="preserve"> public opinion findings OR whether you already planned to </w:t>
      </w:r>
      <w:r w:rsidR="004E2311">
        <w:rPr>
          <w:rFonts w:asciiTheme="majorHAnsi" w:hAnsiTheme="majorHAnsi" w:cstheme="majorHAnsi"/>
        </w:rPr>
        <w:t xml:space="preserve">enter </w:t>
      </w:r>
      <w:r w:rsidR="00266BBD">
        <w:rPr>
          <w:rFonts w:asciiTheme="majorHAnsi" w:hAnsiTheme="majorHAnsi" w:cstheme="majorHAnsi"/>
        </w:rPr>
        <w:t xml:space="preserve">or approach </w:t>
      </w:r>
      <w:r w:rsidR="004E2311">
        <w:rPr>
          <w:rFonts w:asciiTheme="majorHAnsi" w:hAnsiTheme="majorHAnsi" w:cstheme="majorHAnsi"/>
        </w:rPr>
        <w:t>a new community</w:t>
      </w:r>
      <w:r w:rsidR="00266BBD">
        <w:rPr>
          <w:rFonts w:asciiTheme="majorHAnsi" w:hAnsiTheme="majorHAnsi" w:cstheme="majorHAnsi"/>
        </w:rPr>
        <w:t xml:space="preserve">, </w:t>
      </w:r>
      <w:r w:rsidR="00E564F7">
        <w:rPr>
          <w:rFonts w:asciiTheme="majorHAnsi" w:hAnsiTheme="majorHAnsi" w:cstheme="majorHAnsi"/>
        </w:rPr>
        <w:t>exploring the appropriate manner</w:t>
      </w:r>
      <w:r w:rsidR="00650489">
        <w:rPr>
          <w:rFonts w:asciiTheme="majorHAnsi" w:hAnsiTheme="majorHAnsi" w:cstheme="majorHAnsi"/>
        </w:rPr>
        <w:t xml:space="preserve"> for approaching and interacting with ethnic, religious,</w:t>
      </w:r>
      <w:r w:rsidR="008E24DB">
        <w:rPr>
          <w:rFonts w:asciiTheme="majorHAnsi" w:hAnsiTheme="majorHAnsi" w:cstheme="majorHAnsi"/>
        </w:rPr>
        <w:t xml:space="preserve"> or other affiliated populations can save you a whole lot of trouble you might otherwise step into </w:t>
      </w:r>
      <w:r w:rsidR="00460BA4">
        <w:rPr>
          <w:rFonts w:asciiTheme="majorHAnsi" w:hAnsiTheme="majorHAnsi" w:cstheme="majorHAnsi"/>
        </w:rPr>
        <w:t>without knowing the cultural cues and norms.</w:t>
      </w:r>
      <w:r w:rsidR="00F04C20">
        <w:rPr>
          <w:rFonts w:asciiTheme="majorHAnsi" w:hAnsiTheme="majorHAnsi" w:cstheme="majorHAnsi"/>
        </w:rPr>
        <w:t xml:space="preserve"> </w:t>
      </w:r>
      <w:r w:rsidR="00F04C20" w:rsidRPr="00DB0874">
        <w:rPr>
          <w:rFonts w:asciiTheme="majorHAnsi" w:hAnsiTheme="majorHAnsi" w:cstheme="majorHAnsi"/>
          <w:u w:val="single"/>
        </w:rPr>
        <w:t xml:space="preserve">One size </w:t>
      </w:r>
      <w:proofErr w:type="gramStart"/>
      <w:r w:rsidR="00F04C20" w:rsidRPr="00DB0874">
        <w:rPr>
          <w:rFonts w:asciiTheme="majorHAnsi" w:hAnsiTheme="majorHAnsi" w:cstheme="majorHAnsi"/>
          <w:u w:val="single"/>
        </w:rPr>
        <w:t>definitely does</w:t>
      </w:r>
      <w:proofErr w:type="gramEnd"/>
      <w:r w:rsidR="00F04C20" w:rsidRPr="00DB0874">
        <w:rPr>
          <w:rFonts w:asciiTheme="majorHAnsi" w:hAnsiTheme="majorHAnsi" w:cstheme="majorHAnsi"/>
          <w:u w:val="single"/>
        </w:rPr>
        <w:t xml:space="preserve"> NOT fit all</w:t>
      </w:r>
      <w:r w:rsidR="00F04C20">
        <w:rPr>
          <w:rFonts w:asciiTheme="majorHAnsi" w:hAnsiTheme="majorHAnsi" w:cstheme="majorHAnsi"/>
        </w:rPr>
        <w:t xml:space="preserve"> when it comes to unspoken</w:t>
      </w:r>
      <w:r w:rsidR="00616D0D">
        <w:rPr>
          <w:rFonts w:asciiTheme="majorHAnsi" w:hAnsiTheme="majorHAnsi" w:cstheme="majorHAnsi"/>
        </w:rPr>
        <w:t xml:space="preserve"> rules </w:t>
      </w:r>
      <w:r w:rsidR="00F04C20">
        <w:rPr>
          <w:rFonts w:asciiTheme="majorHAnsi" w:hAnsiTheme="majorHAnsi" w:cstheme="majorHAnsi"/>
        </w:rPr>
        <w:t>of etiquette</w:t>
      </w:r>
      <w:r w:rsidR="002C117A">
        <w:rPr>
          <w:rFonts w:asciiTheme="majorHAnsi" w:hAnsiTheme="majorHAnsi" w:cstheme="majorHAnsi"/>
        </w:rPr>
        <w:t>. So</w:t>
      </w:r>
      <w:r w:rsidR="009B0096">
        <w:rPr>
          <w:rFonts w:asciiTheme="majorHAnsi" w:hAnsiTheme="majorHAnsi" w:cstheme="majorHAnsi"/>
        </w:rPr>
        <w:t xml:space="preserve"> even if it</w:t>
      </w:r>
      <w:r w:rsidR="00F51ECB">
        <w:rPr>
          <w:rFonts w:asciiTheme="majorHAnsi" w:hAnsiTheme="majorHAnsi" w:cstheme="majorHAnsi"/>
        </w:rPr>
        <w:t>’s</w:t>
      </w:r>
      <w:r w:rsidR="009B0096">
        <w:rPr>
          <w:rFonts w:asciiTheme="majorHAnsi" w:hAnsiTheme="majorHAnsi" w:cstheme="majorHAnsi"/>
        </w:rPr>
        <w:t xml:space="preserve"> not already in your work plan</w:t>
      </w:r>
      <w:r w:rsidR="005C6F98">
        <w:rPr>
          <w:rFonts w:asciiTheme="majorHAnsi" w:hAnsiTheme="majorHAnsi" w:cstheme="majorHAnsi"/>
        </w:rPr>
        <w:t>,</w:t>
      </w:r>
      <w:r w:rsidR="002C117A">
        <w:rPr>
          <w:rFonts w:asciiTheme="majorHAnsi" w:hAnsiTheme="majorHAnsi" w:cstheme="majorHAnsi"/>
        </w:rPr>
        <w:t xml:space="preserve"> save your project a lot of wasted</w:t>
      </w:r>
      <w:r>
        <w:rPr>
          <w:rFonts w:asciiTheme="majorHAnsi" w:hAnsiTheme="majorHAnsi" w:cstheme="majorHAnsi"/>
        </w:rPr>
        <w:t xml:space="preserve"> </w:t>
      </w:r>
      <w:r w:rsidR="002C117A">
        <w:rPr>
          <w:rFonts w:asciiTheme="majorHAnsi" w:hAnsiTheme="majorHAnsi" w:cstheme="majorHAnsi"/>
        </w:rPr>
        <w:t>time</w:t>
      </w:r>
      <w:r w:rsidR="00616D0D">
        <w:rPr>
          <w:rFonts w:asciiTheme="majorHAnsi" w:hAnsiTheme="majorHAnsi" w:cstheme="majorHAnsi"/>
        </w:rPr>
        <w:t xml:space="preserve"> by talking</w:t>
      </w:r>
      <w:r w:rsidR="00F8022E">
        <w:rPr>
          <w:rFonts w:asciiTheme="majorHAnsi" w:hAnsiTheme="majorHAnsi" w:cstheme="majorHAnsi"/>
        </w:rPr>
        <w:t xml:space="preserve"> </w:t>
      </w:r>
      <w:r w:rsidR="00C87874">
        <w:rPr>
          <w:rFonts w:asciiTheme="majorHAnsi" w:hAnsiTheme="majorHAnsi" w:cstheme="majorHAnsi"/>
        </w:rPr>
        <w:t xml:space="preserve">to </w:t>
      </w:r>
      <w:r w:rsidR="00DF743D">
        <w:rPr>
          <w:rFonts w:asciiTheme="majorHAnsi" w:hAnsiTheme="majorHAnsi" w:cstheme="majorHAnsi"/>
        </w:rPr>
        <w:t xml:space="preserve">a few cultural guides who can share insights about the community and </w:t>
      </w:r>
      <w:r w:rsidR="00D36B4A">
        <w:rPr>
          <w:rFonts w:asciiTheme="majorHAnsi" w:hAnsiTheme="majorHAnsi" w:cstheme="majorHAnsi"/>
        </w:rPr>
        <w:t xml:space="preserve">maybe </w:t>
      </w:r>
      <w:r w:rsidR="00142F45">
        <w:rPr>
          <w:rFonts w:asciiTheme="majorHAnsi" w:hAnsiTheme="majorHAnsi" w:cstheme="majorHAnsi"/>
        </w:rPr>
        <w:t xml:space="preserve">even give you access </w:t>
      </w:r>
      <w:r w:rsidR="005C6F98">
        <w:rPr>
          <w:rFonts w:asciiTheme="majorHAnsi" w:hAnsiTheme="majorHAnsi" w:cstheme="majorHAnsi"/>
        </w:rPr>
        <w:t>to</w:t>
      </w:r>
      <w:r w:rsidR="00142F45">
        <w:rPr>
          <w:rFonts w:asciiTheme="majorHAnsi" w:hAnsiTheme="majorHAnsi" w:cstheme="majorHAnsi"/>
        </w:rPr>
        <w:t xml:space="preserve"> </w:t>
      </w:r>
      <w:r w:rsidR="009B0096">
        <w:rPr>
          <w:rFonts w:asciiTheme="majorHAnsi" w:hAnsiTheme="majorHAnsi" w:cstheme="majorHAnsi"/>
        </w:rPr>
        <w:t xml:space="preserve">enter it. </w:t>
      </w:r>
    </w:p>
    <w:p w14:paraId="0A752AA7" w14:textId="67102CEC" w:rsidR="00401BA2" w:rsidRDefault="00401BA2" w:rsidP="00293C1B">
      <w:pPr>
        <w:spacing w:after="120"/>
        <w:ind w:left="0" w:firstLine="0"/>
        <w:contextualSpacing/>
        <w:rPr>
          <w:rFonts w:asciiTheme="majorHAnsi" w:hAnsiTheme="majorHAnsi" w:cstheme="majorHAnsi"/>
          <w:i/>
          <w:iCs/>
        </w:rPr>
      </w:pPr>
    </w:p>
    <w:p w14:paraId="455B9785" w14:textId="013FCB7E" w:rsidR="00200008" w:rsidRPr="005A0F86" w:rsidRDefault="00200008" w:rsidP="00200008">
      <w:pPr>
        <w:spacing w:after="120"/>
        <w:ind w:left="0" w:firstLine="0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K</w:t>
      </w:r>
      <w:r w:rsidRPr="005A0F86">
        <w:rPr>
          <w:rFonts w:asciiTheme="majorHAnsi" w:hAnsiTheme="majorHAnsi" w:cstheme="majorHAnsi"/>
          <w:b/>
          <w:bCs/>
        </w:rPr>
        <w:t xml:space="preserve">ey </w:t>
      </w:r>
      <w:r>
        <w:rPr>
          <w:rFonts w:asciiTheme="majorHAnsi" w:hAnsiTheme="majorHAnsi" w:cstheme="majorHAnsi"/>
          <w:b/>
          <w:bCs/>
        </w:rPr>
        <w:t>I</w:t>
      </w:r>
      <w:r w:rsidRPr="005A0F86">
        <w:rPr>
          <w:rFonts w:asciiTheme="majorHAnsi" w:hAnsiTheme="majorHAnsi" w:cstheme="majorHAnsi"/>
          <w:b/>
          <w:bCs/>
        </w:rPr>
        <w:t xml:space="preserve">nformant </w:t>
      </w:r>
      <w:r>
        <w:rPr>
          <w:rFonts w:asciiTheme="majorHAnsi" w:hAnsiTheme="majorHAnsi" w:cstheme="majorHAnsi"/>
          <w:b/>
          <w:bCs/>
        </w:rPr>
        <w:t>I</w:t>
      </w:r>
      <w:r w:rsidRPr="005A0F86">
        <w:rPr>
          <w:rFonts w:asciiTheme="majorHAnsi" w:hAnsiTheme="majorHAnsi" w:cstheme="majorHAnsi"/>
          <w:b/>
          <w:bCs/>
        </w:rPr>
        <w:t xml:space="preserve">nterviews </w:t>
      </w:r>
      <w:r w:rsidR="00627D56">
        <w:rPr>
          <w:rFonts w:asciiTheme="majorHAnsi" w:hAnsiTheme="majorHAnsi" w:cstheme="majorHAnsi"/>
        </w:rPr>
        <w:t xml:space="preserve">with thought leaders or gatekeepers </w:t>
      </w:r>
      <w:r w:rsidR="006C1985">
        <w:rPr>
          <w:rFonts w:asciiTheme="majorHAnsi" w:hAnsiTheme="majorHAnsi" w:cstheme="majorHAnsi"/>
        </w:rPr>
        <w:t xml:space="preserve">of </w:t>
      </w:r>
      <w:r w:rsidR="003E6B9E">
        <w:rPr>
          <w:rFonts w:asciiTheme="majorHAnsi" w:hAnsiTheme="majorHAnsi" w:cstheme="majorHAnsi"/>
        </w:rPr>
        <w:t xml:space="preserve">populations of interest </w:t>
      </w:r>
      <w:r w:rsidR="006B3DCE">
        <w:rPr>
          <w:rFonts w:asciiTheme="majorHAnsi" w:hAnsiTheme="majorHAnsi" w:cstheme="majorHAnsi"/>
        </w:rPr>
        <w:t xml:space="preserve">can be </w:t>
      </w:r>
      <w:r w:rsidRPr="005A0F86">
        <w:rPr>
          <w:rFonts w:asciiTheme="majorHAnsi" w:hAnsiTheme="majorHAnsi" w:cstheme="majorHAnsi"/>
        </w:rPr>
        <w:t>used to:</w:t>
      </w:r>
    </w:p>
    <w:p w14:paraId="65D09691" w14:textId="7581F8A0" w:rsidR="00200008" w:rsidRDefault="006B7842" w:rsidP="00200008">
      <w:pPr>
        <w:pStyle w:val="ListParagraph"/>
        <w:numPr>
          <w:ilvl w:val="0"/>
          <w:numId w:val="20"/>
        </w:numPr>
        <w:spacing w:after="120"/>
        <w:ind w:left="7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Learn</w:t>
      </w:r>
      <w:r w:rsidR="009576C2">
        <w:rPr>
          <w:rFonts w:asciiTheme="majorHAnsi" w:hAnsiTheme="majorHAnsi" w:cstheme="majorHAnsi"/>
        </w:rPr>
        <w:t xml:space="preserve"> where to find the </w:t>
      </w:r>
      <w:proofErr w:type="gramStart"/>
      <w:r w:rsidR="009576C2">
        <w:rPr>
          <w:rFonts w:asciiTheme="majorHAnsi" w:hAnsiTheme="majorHAnsi" w:cstheme="majorHAnsi"/>
        </w:rPr>
        <w:t>population</w:t>
      </w:r>
      <w:proofErr w:type="gramEnd"/>
    </w:p>
    <w:p w14:paraId="34ED2512" w14:textId="33F73678" w:rsidR="009576C2" w:rsidRDefault="009576C2" w:rsidP="00200008">
      <w:pPr>
        <w:pStyle w:val="ListParagraph"/>
        <w:numPr>
          <w:ilvl w:val="0"/>
          <w:numId w:val="20"/>
        </w:numPr>
        <w:spacing w:after="120"/>
        <w:ind w:left="7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Identify other important thought leaders or </w:t>
      </w:r>
      <w:proofErr w:type="gramStart"/>
      <w:r>
        <w:rPr>
          <w:rFonts w:asciiTheme="majorHAnsi" w:hAnsiTheme="majorHAnsi" w:cstheme="majorHAnsi"/>
        </w:rPr>
        <w:t>gatekeepers</w:t>
      </w:r>
      <w:proofErr w:type="gramEnd"/>
    </w:p>
    <w:p w14:paraId="7BC44365" w14:textId="6164DAD1" w:rsidR="00BA5C39" w:rsidRDefault="00BA5C39" w:rsidP="00200008">
      <w:pPr>
        <w:pStyle w:val="ListParagraph"/>
        <w:numPr>
          <w:ilvl w:val="0"/>
          <w:numId w:val="20"/>
        </w:numPr>
        <w:spacing w:after="120"/>
        <w:ind w:left="7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Learn about community priorities</w:t>
      </w:r>
      <w:r w:rsidR="00E844DE">
        <w:rPr>
          <w:rFonts w:asciiTheme="majorHAnsi" w:hAnsiTheme="majorHAnsi" w:cstheme="majorHAnsi"/>
        </w:rPr>
        <w:t xml:space="preserve"> and issues of </w:t>
      </w:r>
      <w:proofErr w:type="gramStart"/>
      <w:r w:rsidR="00E844DE">
        <w:rPr>
          <w:rFonts w:asciiTheme="majorHAnsi" w:hAnsiTheme="majorHAnsi" w:cstheme="majorHAnsi"/>
        </w:rPr>
        <w:t>interest</w:t>
      </w:r>
      <w:proofErr w:type="gramEnd"/>
    </w:p>
    <w:p w14:paraId="1DBB82BA" w14:textId="14278C32" w:rsidR="00E844DE" w:rsidRPr="00A63582" w:rsidRDefault="00A63582" w:rsidP="00200008">
      <w:pPr>
        <w:pStyle w:val="ListParagraph"/>
        <w:numPr>
          <w:ilvl w:val="0"/>
          <w:numId w:val="20"/>
        </w:numPr>
        <w:spacing w:after="120"/>
        <w:ind w:left="720"/>
        <w:contextualSpacing w:val="0"/>
        <w:rPr>
          <w:rFonts w:asciiTheme="majorHAnsi" w:hAnsiTheme="majorHAnsi" w:cstheme="majorHAnsi"/>
        </w:rPr>
      </w:pPr>
      <w:r w:rsidRPr="00A63582">
        <w:rPr>
          <w:rFonts w:asciiTheme="majorHAnsi" w:hAnsiTheme="majorHAnsi" w:cstheme="majorHAnsi"/>
        </w:rPr>
        <w:t>Find out how best to approach the community</w:t>
      </w:r>
      <w:r w:rsidR="00804C16">
        <w:rPr>
          <w:rFonts w:asciiTheme="majorHAnsi" w:hAnsiTheme="majorHAnsi" w:cstheme="majorHAnsi"/>
        </w:rPr>
        <w:t xml:space="preserve">; learn </w:t>
      </w:r>
      <w:r w:rsidR="00E844DE" w:rsidRPr="00A63582">
        <w:rPr>
          <w:rFonts w:asciiTheme="majorHAnsi" w:hAnsiTheme="majorHAnsi" w:cstheme="majorHAnsi"/>
        </w:rPr>
        <w:t xml:space="preserve">cultural protocols and </w:t>
      </w:r>
      <w:proofErr w:type="gramStart"/>
      <w:r w:rsidR="00E844DE" w:rsidRPr="00A63582">
        <w:rPr>
          <w:rFonts w:asciiTheme="majorHAnsi" w:hAnsiTheme="majorHAnsi" w:cstheme="majorHAnsi"/>
        </w:rPr>
        <w:t>norms</w:t>
      </w:r>
      <w:proofErr w:type="gramEnd"/>
    </w:p>
    <w:p w14:paraId="0E2D1CEF" w14:textId="4C3A1E20" w:rsidR="00200008" w:rsidRDefault="00200008" w:rsidP="00200008">
      <w:pPr>
        <w:pStyle w:val="ListParagraph"/>
        <w:numPr>
          <w:ilvl w:val="0"/>
          <w:numId w:val="20"/>
        </w:numPr>
        <w:spacing w:after="120"/>
        <w:ind w:left="7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Get </w:t>
      </w:r>
      <w:r w:rsidR="009525C3">
        <w:rPr>
          <w:rFonts w:asciiTheme="majorHAnsi" w:hAnsiTheme="majorHAnsi" w:cstheme="majorHAnsi"/>
        </w:rPr>
        <w:t>strategies</w:t>
      </w:r>
      <w:r>
        <w:rPr>
          <w:rFonts w:asciiTheme="majorHAnsi" w:hAnsiTheme="majorHAnsi" w:cstheme="majorHAnsi"/>
        </w:rPr>
        <w:t xml:space="preserve"> for </w:t>
      </w:r>
      <w:r w:rsidR="0080282F">
        <w:rPr>
          <w:rFonts w:asciiTheme="majorHAnsi" w:hAnsiTheme="majorHAnsi" w:cstheme="majorHAnsi"/>
        </w:rPr>
        <w:t>partner</w:t>
      </w:r>
      <w:r w:rsidR="009525C3">
        <w:rPr>
          <w:rFonts w:asciiTheme="majorHAnsi" w:hAnsiTheme="majorHAnsi" w:cstheme="majorHAnsi"/>
        </w:rPr>
        <w:t>ing</w:t>
      </w:r>
      <w:r w:rsidR="0080282F">
        <w:rPr>
          <w:rFonts w:asciiTheme="majorHAnsi" w:hAnsiTheme="majorHAnsi" w:cstheme="majorHAnsi"/>
        </w:rPr>
        <w:t xml:space="preserve"> with community groups and </w:t>
      </w:r>
      <w:proofErr w:type="gramStart"/>
      <w:r>
        <w:rPr>
          <w:rFonts w:asciiTheme="majorHAnsi" w:hAnsiTheme="majorHAnsi" w:cstheme="majorHAnsi"/>
        </w:rPr>
        <w:t>organizations</w:t>
      </w:r>
      <w:proofErr w:type="gramEnd"/>
    </w:p>
    <w:p w14:paraId="03F2CA7D" w14:textId="678B6E11" w:rsidR="001807E0" w:rsidRDefault="00936674" w:rsidP="00200008">
      <w:pPr>
        <w:pStyle w:val="ListParagraph"/>
        <w:numPr>
          <w:ilvl w:val="0"/>
          <w:numId w:val="20"/>
        </w:numPr>
        <w:spacing w:after="120"/>
        <w:ind w:left="7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Find out what </w:t>
      </w:r>
      <w:r w:rsidR="0018573B">
        <w:rPr>
          <w:rFonts w:asciiTheme="majorHAnsi" w:hAnsiTheme="majorHAnsi" w:cstheme="majorHAnsi"/>
        </w:rPr>
        <w:t>beliefs and</w:t>
      </w:r>
      <w:r w:rsidR="007D0980">
        <w:rPr>
          <w:rFonts w:asciiTheme="majorHAnsi" w:hAnsiTheme="majorHAnsi" w:cstheme="majorHAnsi"/>
        </w:rPr>
        <w:t xml:space="preserve"> conditions might explain </w:t>
      </w:r>
      <w:r w:rsidR="005E6FA3">
        <w:rPr>
          <w:rFonts w:asciiTheme="majorHAnsi" w:hAnsiTheme="majorHAnsi" w:cstheme="majorHAnsi"/>
        </w:rPr>
        <w:t>public opinion</w:t>
      </w:r>
      <w:r w:rsidR="0018573B">
        <w:rPr>
          <w:rFonts w:asciiTheme="majorHAnsi" w:hAnsiTheme="majorHAnsi" w:cstheme="majorHAnsi"/>
        </w:rPr>
        <w:t xml:space="preserve"> results</w:t>
      </w:r>
      <w:r w:rsidR="004D6BD1">
        <w:rPr>
          <w:rFonts w:asciiTheme="majorHAnsi" w:hAnsiTheme="majorHAnsi" w:cstheme="majorHAnsi"/>
        </w:rPr>
        <w:t xml:space="preserve"> f</w:t>
      </w:r>
      <w:r>
        <w:rPr>
          <w:rFonts w:asciiTheme="majorHAnsi" w:hAnsiTheme="majorHAnsi" w:cstheme="majorHAnsi"/>
        </w:rPr>
        <w:t>rom</w:t>
      </w:r>
      <w:r w:rsidR="004D6BD1">
        <w:rPr>
          <w:rFonts w:asciiTheme="majorHAnsi" w:hAnsiTheme="majorHAnsi" w:cstheme="majorHAnsi"/>
        </w:rPr>
        <w:t xml:space="preserve"> this </w:t>
      </w:r>
      <w:proofErr w:type="gramStart"/>
      <w:r w:rsidR="004D6BD1">
        <w:rPr>
          <w:rFonts w:asciiTheme="majorHAnsi" w:hAnsiTheme="majorHAnsi" w:cstheme="majorHAnsi"/>
        </w:rPr>
        <w:t>particular population</w:t>
      </w:r>
      <w:proofErr w:type="gramEnd"/>
      <w:r w:rsidR="00FA1E96">
        <w:rPr>
          <w:rFonts w:asciiTheme="majorHAnsi" w:hAnsiTheme="majorHAnsi" w:cstheme="majorHAnsi"/>
        </w:rPr>
        <w:t xml:space="preserve"> (</w:t>
      </w:r>
      <w:r w:rsidR="00BE5F19">
        <w:rPr>
          <w:rFonts w:asciiTheme="majorHAnsi" w:hAnsiTheme="majorHAnsi" w:cstheme="majorHAnsi"/>
        </w:rPr>
        <w:t>which</w:t>
      </w:r>
      <w:r w:rsidR="00FA1E96">
        <w:rPr>
          <w:rFonts w:asciiTheme="majorHAnsi" w:hAnsiTheme="majorHAnsi" w:cstheme="majorHAnsi"/>
        </w:rPr>
        <w:t xml:space="preserve"> differed from the general population)</w:t>
      </w:r>
    </w:p>
    <w:p w14:paraId="029B0952" w14:textId="77777777" w:rsidR="00200008" w:rsidRPr="0090636F" w:rsidRDefault="00200008" w:rsidP="00200008">
      <w:pPr>
        <w:spacing w:after="0"/>
        <w:rPr>
          <w:rFonts w:asciiTheme="majorHAnsi" w:hAnsiTheme="majorHAnsi" w:cstheme="majorHAnsi"/>
        </w:rPr>
      </w:pPr>
    </w:p>
    <w:p w14:paraId="10C1445E" w14:textId="77777777" w:rsidR="00200008" w:rsidRPr="005A0F86" w:rsidRDefault="00200008" w:rsidP="00200008">
      <w:pPr>
        <w:spacing w:after="0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Measures</w:t>
      </w:r>
    </w:p>
    <w:p w14:paraId="208B3993" w14:textId="2830783A" w:rsidR="00866E08" w:rsidRDefault="00866E08" w:rsidP="00200008">
      <w:pPr>
        <w:pStyle w:val="ListParagraph"/>
        <w:numPr>
          <w:ilvl w:val="0"/>
          <w:numId w:val="19"/>
        </w:numPr>
        <w:spacing w:after="120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Gathering places, access points where the community may be </w:t>
      </w:r>
      <w:proofErr w:type="gramStart"/>
      <w:r>
        <w:rPr>
          <w:rFonts w:asciiTheme="majorHAnsi" w:hAnsiTheme="majorHAnsi" w:cstheme="majorHAnsi"/>
        </w:rPr>
        <w:t>found</w:t>
      </w:r>
      <w:proofErr w:type="gramEnd"/>
    </w:p>
    <w:p w14:paraId="6C78562A" w14:textId="77777777" w:rsidR="00165574" w:rsidRDefault="00165574" w:rsidP="00165574">
      <w:pPr>
        <w:pStyle w:val="ListParagraph"/>
        <w:numPr>
          <w:ilvl w:val="0"/>
          <w:numId w:val="19"/>
        </w:numPr>
        <w:spacing w:after="120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Connections with/access to key players in the community</w:t>
      </w:r>
    </w:p>
    <w:p w14:paraId="4ED06AD2" w14:textId="15C2EB97" w:rsidR="00902956" w:rsidRDefault="00902956" w:rsidP="00200008">
      <w:pPr>
        <w:pStyle w:val="ListParagraph"/>
        <w:numPr>
          <w:ilvl w:val="0"/>
          <w:numId w:val="19"/>
        </w:numPr>
        <w:spacing w:after="120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How to make or obtain introductions</w:t>
      </w:r>
    </w:p>
    <w:p w14:paraId="4CDDB603" w14:textId="073C7AC6" w:rsidR="00304840" w:rsidRDefault="00034302" w:rsidP="00200008">
      <w:pPr>
        <w:pStyle w:val="ListParagraph"/>
        <w:numPr>
          <w:ilvl w:val="0"/>
          <w:numId w:val="19"/>
        </w:numPr>
        <w:spacing w:after="120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Community norms about </w:t>
      </w:r>
      <w:r w:rsidR="005641A8">
        <w:rPr>
          <w:rFonts w:asciiTheme="majorHAnsi" w:hAnsiTheme="majorHAnsi" w:cstheme="majorHAnsi"/>
        </w:rPr>
        <w:t xml:space="preserve">government, </w:t>
      </w:r>
      <w:r w:rsidR="003E6840">
        <w:rPr>
          <w:rFonts w:asciiTheme="majorHAnsi" w:hAnsiTheme="majorHAnsi" w:cstheme="majorHAnsi"/>
        </w:rPr>
        <w:t xml:space="preserve">family, </w:t>
      </w:r>
      <w:r w:rsidR="0076714F">
        <w:rPr>
          <w:rFonts w:asciiTheme="majorHAnsi" w:hAnsiTheme="majorHAnsi" w:cstheme="majorHAnsi"/>
        </w:rPr>
        <w:t>environment</w:t>
      </w:r>
      <w:r w:rsidR="003E6840">
        <w:rPr>
          <w:rFonts w:asciiTheme="majorHAnsi" w:hAnsiTheme="majorHAnsi" w:cstheme="majorHAnsi"/>
        </w:rPr>
        <w:t>,</w:t>
      </w:r>
      <w:r w:rsidR="0076714F">
        <w:rPr>
          <w:rFonts w:asciiTheme="majorHAnsi" w:hAnsiTheme="majorHAnsi" w:cstheme="majorHAnsi"/>
        </w:rPr>
        <w:t xml:space="preserve"> health</w:t>
      </w:r>
      <w:r w:rsidR="0025315F">
        <w:rPr>
          <w:rFonts w:asciiTheme="majorHAnsi" w:hAnsiTheme="majorHAnsi" w:cstheme="majorHAnsi"/>
        </w:rPr>
        <w:t xml:space="preserve">, </w:t>
      </w:r>
      <w:r w:rsidR="003E6840">
        <w:rPr>
          <w:rFonts w:asciiTheme="majorHAnsi" w:hAnsiTheme="majorHAnsi" w:cstheme="majorHAnsi"/>
        </w:rPr>
        <w:t xml:space="preserve">and </w:t>
      </w:r>
      <w:r w:rsidR="0025315F">
        <w:rPr>
          <w:rFonts w:asciiTheme="majorHAnsi" w:hAnsiTheme="majorHAnsi" w:cstheme="majorHAnsi"/>
        </w:rPr>
        <w:t xml:space="preserve">collective or individual rights </w:t>
      </w:r>
    </w:p>
    <w:p w14:paraId="22CE61DF" w14:textId="7189C1D3" w:rsidR="00871486" w:rsidRDefault="00871486" w:rsidP="00200008">
      <w:pPr>
        <w:pStyle w:val="ListParagraph"/>
        <w:numPr>
          <w:ilvl w:val="0"/>
          <w:numId w:val="19"/>
        </w:numPr>
        <w:spacing w:after="120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Social hierarchies to be aware of</w:t>
      </w:r>
      <w:r w:rsidR="004A17F0">
        <w:rPr>
          <w:rFonts w:asciiTheme="majorHAnsi" w:hAnsiTheme="majorHAnsi" w:cstheme="majorHAnsi"/>
        </w:rPr>
        <w:t xml:space="preserve"> (age, gender, occupation, education, etc.)</w:t>
      </w:r>
    </w:p>
    <w:p w14:paraId="0D1CBA24" w14:textId="5EDFE601" w:rsidR="00871486" w:rsidRDefault="00871486" w:rsidP="00200008">
      <w:pPr>
        <w:pStyle w:val="ListParagraph"/>
        <w:numPr>
          <w:ilvl w:val="0"/>
          <w:numId w:val="19"/>
        </w:numPr>
        <w:spacing w:after="120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Cultural cues to watch for</w:t>
      </w:r>
      <w:r w:rsidR="00B7378F">
        <w:rPr>
          <w:rFonts w:asciiTheme="majorHAnsi" w:hAnsiTheme="majorHAnsi" w:cstheme="majorHAnsi"/>
        </w:rPr>
        <w:t>, protocols to follow</w:t>
      </w:r>
      <w:r w:rsidR="002B0E4A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</w:t>
      </w:r>
      <w:r w:rsidR="007079F8">
        <w:rPr>
          <w:rFonts w:asciiTheme="majorHAnsi" w:hAnsiTheme="majorHAnsi" w:cstheme="majorHAnsi"/>
        </w:rPr>
        <w:t xml:space="preserve">missteps to </w:t>
      </w:r>
      <w:proofErr w:type="gramStart"/>
      <w:r>
        <w:rPr>
          <w:rFonts w:asciiTheme="majorHAnsi" w:hAnsiTheme="majorHAnsi" w:cstheme="majorHAnsi"/>
        </w:rPr>
        <w:t>avoid</w:t>
      </w:r>
      <w:proofErr w:type="gramEnd"/>
    </w:p>
    <w:p w14:paraId="7FED7434" w14:textId="7677E298" w:rsidR="00200008" w:rsidRDefault="00866E08" w:rsidP="00200008">
      <w:pPr>
        <w:pStyle w:val="ListParagraph"/>
        <w:numPr>
          <w:ilvl w:val="0"/>
          <w:numId w:val="19"/>
        </w:numPr>
        <w:spacing w:after="120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Community’s relationship with tobacco</w:t>
      </w:r>
    </w:p>
    <w:p w14:paraId="549B1DF6" w14:textId="77777777" w:rsidR="009833AD" w:rsidRDefault="009833AD" w:rsidP="00200008">
      <w:pPr>
        <w:spacing w:after="120"/>
        <w:ind w:left="0" w:firstLine="0"/>
        <w:contextualSpacing/>
        <w:rPr>
          <w:rFonts w:asciiTheme="majorHAnsi" w:hAnsiTheme="majorHAnsi" w:cstheme="majorBidi"/>
          <w:b/>
          <w:bCs/>
        </w:rPr>
      </w:pPr>
    </w:p>
    <w:p w14:paraId="74C2C8EE" w14:textId="77777777" w:rsidR="009833AD" w:rsidRDefault="009833AD" w:rsidP="00200008">
      <w:pPr>
        <w:spacing w:after="120"/>
        <w:ind w:left="0" w:firstLine="0"/>
        <w:contextualSpacing/>
        <w:rPr>
          <w:rFonts w:asciiTheme="majorHAnsi" w:hAnsiTheme="majorHAnsi" w:cstheme="majorBidi"/>
          <w:b/>
          <w:bCs/>
        </w:rPr>
      </w:pPr>
    </w:p>
    <w:p w14:paraId="494B7562" w14:textId="5DD94F44" w:rsidR="00200008" w:rsidRPr="005A0F86" w:rsidRDefault="00200008" w:rsidP="00200008">
      <w:pPr>
        <w:spacing w:after="120"/>
        <w:ind w:left="0" w:firstLine="0"/>
        <w:contextualSpacing/>
        <w:rPr>
          <w:rFonts w:asciiTheme="majorHAnsi" w:hAnsiTheme="majorHAnsi" w:cstheme="majorBidi"/>
        </w:rPr>
      </w:pPr>
      <w:r w:rsidRPr="4B650FA5">
        <w:rPr>
          <w:rFonts w:asciiTheme="majorHAnsi" w:hAnsiTheme="majorHAnsi" w:cstheme="majorBidi"/>
          <w:b/>
          <w:bCs/>
        </w:rPr>
        <w:lastRenderedPageBreak/>
        <w:t>Focus Groups</w:t>
      </w:r>
      <w:r w:rsidRPr="4B650FA5">
        <w:rPr>
          <w:rFonts w:asciiTheme="majorHAnsi" w:hAnsiTheme="majorHAnsi" w:cstheme="majorBidi"/>
        </w:rPr>
        <w:t xml:space="preserve"> </w:t>
      </w:r>
      <w:r w:rsidR="003B3234">
        <w:rPr>
          <w:rFonts w:asciiTheme="majorHAnsi" w:hAnsiTheme="majorHAnsi" w:cstheme="majorBidi"/>
        </w:rPr>
        <w:t xml:space="preserve">with members of a particular population </w:t>
      </w:r>
      <w:r w:rsidRPr="4B650FA5">
        <w:rPr>
          <w:rFonts w:asciiTheme="majorHAnsi" w:hAnsiTheme="majorHAnsi" w:cstheme="majorBidi"/>
        </w:rPr>
        <w:t>are used to:</w:t>
      </w:r>
    </w:p>
    <w:p w14:paraId="6EE30F62" w14:textId="789638DA" w:rsidR="00200008" w:rsidRDefault="00850D7E" w:rsidP="00200008">
      <w:pPr>
        <w:pStyle w:val="ListParagraph"/>
        <w:numPr>
          <w:ilvl w:val="0"/>
          <w:numId w:val="17"/>
        </w:numPr>
        <w:spacing w:after="120"/>
        <w:ind w:left="7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Learn about </w:t>
      </w:r>
      <w:r w:rsidR="00294605">
        <w:rPr>
          <w:rFonts w:asciiTheme="majorHAnsi" w:hAnsiTheme="majorHAnsi" w:cstheme="majorHAnsi"/>
        </w:rPr>
        <w:t>community norms and priorities</w:t>
      </w:r>
      <w:r w:rsidR="00E04780">
        <w:rPr>
          <w:rFonts w:asciiTheme="majorHAnsi" w:hAnsiTheme="majorHAnsi" w:cstheme="majorHAnsi"/>
        </w:rPr>
        <w:t xml:space="preserve"> and</w:t>
      </w:r>
      <w:r w:rsidR="005C079F">
        <w:rPr>
          <w:rFonts w:asciiTheme="majorHAnsi" w:hAnsiTheme="majorHAnsi" w:cstheme="majorHAnsi"/>
        </w:rPr>
        <w:t xml:space="preserve"> </w:t>
      </w:r>
      <w:r w:rsidR="00E04780">
        <w:rPr>
          <w:rFonts w:asciiTheme="majorHAnsi" w:hAnsiTheme="majorHAnsi" w:cstheme="majorHAnsi"/>
        </w:rPr>
        <w:t>u</w:t>
      </w:r>
      <w:r w:rsidR="005C079F">
        <w:rPr>
          <w:rFonts w:asciiTheme="majorHAnsi" w:hAnsiTheme="majorHAnsi" w:cstheme="majorHAnsi"/>
        </w:rPr>
        <w:t xml:space="preserve">nderstand the rationale behind </w:t>
      </w:r>
      <w:r w:rsidR="00E04780">
        <w:rPr>
          <w:rFonts w:asciiTheme="majorHAnsi" w:hAnsiTheme="majorHAnsi" w:cstheme="majorHAnsi"/>
        </w:rPr>
        <w:t xml:space="preserve">common </w:t>
      </w:r>
      <w:r w:rsidR="005C079F">
        <w:rPr>
          <w:rFonts w:asciiTheme="majorHAnsi" w:hAnsiTheme="majorHAnsi" w:cstheme="majorHAnsi"/>
        </w:rPr>
        <w:t xml:space="preserve">beliefs or </w:t>
      </w:r>
      <w:proofErr w:type="gramStart"/>
      <w:r w:rsidR="005C079F">
        <w:rPr>
          <w:rFonts w:asciiTheme="majorHAnsi" w:hAnsiTheme="majorHAnsi" w:cstheme="majorHAnsi"/>
        </w:rPr>
        <w:t>behaviors</w:t>
      </w:r>
      <w:proofErr w:type="gramEnd"/>
      <w:r w:rsidR="00200008" w:rsidRPr="00574F14">
        <w:rPr>
          <w:rFonts w:asciiTheme="majorHAnsi" w:hAnsiTheme="majorHAnsi" w:cstheme="majorHAnsi"/>
        </w:rPr>
        <w:t xml:space="preserve"> </w:t>
      </w:r>
    </w:p>
    <w:p w14:paraId="17D21A31" w14:textId="1374BCFB" w:rsidR="00200008" w:rsidRDefault="00900FE3" w:rsidP="00200008">
      <w:pPr>
        <w:pStyle w:val="ListParagraph"/>
        <w:numPr>
          <w:ilvl w:val="0"/>
          <w:numId w:val="17"/>
        </w:numPr>
        <w:spacing w:after="120"/>
        <w:ind w:left="7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Listen to needs</w:t>
      </w:r>
      <w:r w:rsidR="002D08A0">
        <w:rPr>
          <w:rFonts w:asciiTheme="majorHAnsi" w:hAnsiTheme="majorHAnsi" w:cstheme="majorHAnsi"/>
        </w:rPr>
        <w:t>, desires</w:t>
      </w:r>
      <w:r w:rsidR="00200008">
        <w:rPr>
          <w:rFonts w:asciiTheme="majorHAnsi" w:hAnsiTheme="majorHAnsi" w:cstheme="majorHAnsi"/>
        </w:rPr>
        <w:t xml:space="preserve"> and suggestions</w:t>
      </w:r>
      <w:r w:rsidR="00CD7A88">
        <w:rPr>
          <w:rFonts w:asciiTheme="majorHAnsi" w:hAnsiTheme="majorHAnsi" w:cstheme="majorHAnsi"/>
        </w:rPr>
        <w:t xml:space="preserve"> of the </w:t>
      </w:r>
      <w:proofErr w:type="gramStart"/>
      <w:r w:rsidR="00CD7A88">
        <w:rPr>
          <w:rFonts w:asciiTheme="majorHAnsi" w:hAnsiTheme="majorHAnsi" w:cstheme="majorHAnsi"/>
        </w:rPr>
        <w:t>community</w:t>
      </w:r>
      <w:proofErr w:type="gramEnd"/>
    </w:p>
    <w:p w14:paraId="72437961" w14:textId="374159DD" w:rsidR="00200008" w:rsidRDefault="00200008" w:rsidP="002D08A0">
      <w:pPr>
        <w:pStyle w:val="ListParagraph"/>
        <w:numPr>
          <w:ilvl w:val="0"/>
          <w:numId w:val="17"/>
        </w:numPr>
        <w:spacing w:after="120"/>
        <w:ind w:left="7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Get ideas for how to recruit </w:t>
      </w:r>
      <w:r w:rsidR="001B77B5">
        <w:rPr>
          <w:rFonts w:asciiTheme="majorHAnsi" w:hAnsiTheme="majorHAnsi" w:cstheme="majorHAnsi"/>
        </w:rPr>
        <w:t>and involve this community in your</w:t>
      </w:r>
      <w:r w:rsidR="003346AB">
        <w:rPr>
          <w:rFonts w:asciiTheme="majorHAnsi" w:hAnsiTheme="majorHAnsi" w:cstheme="majorHAnsi"/>
        </w:rPr>
        <w:t xml:space="preserve"> efforts and </w:t>
      </w:r>
      <w:proofErr w:type="gramStart"/>
      <w:r w:rsidR="003346AB">
        <w:rPr>
          <w:rFonts w:asciiTheme="majorHAnsi" w:hAnsiTheme="majorHAnsi" w:cstheme="majorHAnsi"/>
        </w:rPr>
        <w:t>activities</w:t>
      </w:r>
      <w:proofErr w:type="gramEnd"/>
    </w:p>
    <w:p w14:paraId="5E831D3D" w14:textId="77777777" w:rsidR="00766DC9" w:rsidRDefault="00766DC9" w:rsidP="00766DC9">
      <w:pPr>
        <w:pStyle w:val="Revision"/>
        <w:numPr>
          <w:ilvl w:val="0"/>
          <w:numId w:val="17"/>
        </w:numPr>
        <w:spacing w:after="120" w:line="259" w:lineRule="auto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Ensure that educational and outreach materials are culturally appropriate for </w:t>
      </w:r>
      <w:proofErr w:type="gramStart"/>
      <w:r>
        <w:rPr>
          <w:rFonts w:asciiTheme="majorHAnsi" w:hAnsiTheme="majorHAnsi" w:cstheme="majorHAnsi"/>
        </w:rPr>
        <w:t>audiences</w:t>
      </w:r>
      <w:proofErr w:type="gramEnd"/>
    </w:p>
    <w:p w14:paraId="5D1230B4" w14:textId="77777777" w:rsidR="00766DC9" w:rsidRDefault="00766DC9" w:rsidP="00766DC9">
      <w:pPr>
        <w:pStyle w:val="Revision"/>
        <w:numPr>
          <w:ilvl w:val="0"/>
          <w:numId w:val="17"/>
        </w:numPr>
        <w:spacing w:after="120" w:line="259" w:lineRule="auto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Assess which languages, literacy levels, and formats materials are needed </w:t>
      </w:r>
      <w:proofErr w:type="gramStart"/>
      <w:r>
        <w:rPr>
          <w:rFonts w:asciiTheme="majorHAnsi" w:hAnsiTheme="majorHAnsi" w:cstheme="majorHAnsi"/>
        </w:rPr>
        <w:t>in</w:t>
      </w:r>
      <w:proofErr w:type="gramEnd"/>
      <w:r>
        <w:rPr>
          <w:rFonts w:asciiTheme="majorHAnsi" w:hAnsiTheme="majorHAnsi" w:cstheme="majorHAnsi"/>
        </w:rPr>
        <w:t xml:space="preserve"> </w:t>
      </w:r>
    </w:p>
    <w:p w14:paraId="5DF36262" w14:textId="2A65AD4F" w:rsidR="00766DC9" w:rsidRDefault="00EE3E5E" w:rsidP="00766DC9">
      <w:pPr>
        <w:pStyle w:val="Revision"/>
        <w:numPr>
          <w:ilvl w:val="0"/>
          <w:numId w:val="17"/>
        </w:numPr>
        <w:spacing w:after="120" w:line="259" w:lineRule="auto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Ask about the best way to </w:t>
      </w:r>
      <w:r w:rsidR="0082306F">
        <w:rPr>
          <w:rFonts w:asciiTheme="majorHAnsi" w:hAnsiTheme="majorHAnsi" w:cstheme="majorHAnsi"/>
        </w:rPr>
        <w:t>share</w:t>
      </w:r>
      <w:r>
        <w:rPr>
          <w:rFonts w:asciiTheme="majorHAnsi" w:hAnsiTheme="majorHAnsi" w:cstheme="majorHAnsi"/>
        </w:rPr>
        <w:t xml:space="preserve"> information with the </w:t>
      </w:r>
      <w:proofErr w:type="gramStart"/>
      <w:r>
        <w:rPr>
          <w:rFonts w:asciiTheme="majorHAnsi" w:hAnsiTheme="majorHAnsi" w:cstheme="majorHAnsi"/>
        </w:rPr>
        <w:t>community</w:t>
      </w:r>
      <w:proofErr w:type="gramEnd"/>
    </w:p>
    <w:p w14:paraId="21946531" w14:textId="77777777" w:rsidR="00200008" w:rsidRPr="00673252" w:rsidRDefault="00200008" w:rsidP="00200008">
      <w:pPr>
        <w:spacing w:after="0"/>
        <w:rPr>
          <w:rFonts w:asciiTheme="majorHAnsi" w:hAnsiTheme="majorHAnsi" w:cstheme="majorHAnsi"/>
        </w:rPr>
      </w:pPr>
    </w:p>
    <w:p w14:paraId="54FAD274" w14:textId="77777777" w:rsidR="00200008" w:rsidRPr="00B83E17" w:rsidRDefault="00200008" w:rsidP="00200008">
      <w:pPr>
        <w:spacing w:after="120"/>
        <w:ind w:left="360" w:firstLine="0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Measures</w:t>
      </w:r>
    </w:p>
    <w:p w14:paraId="1A5AA597" w14:textId="77777777" w:rsidR="000247E1" w:rsidRDefault="00BA05F6" w:rsidP="0082306F">
      <w:pPr>
        <w:pStyle w:val="ListParagraph"/>
        <w:numPr>
          <w:ilvl w:val="0"/>
          <w:numId w:val="1"/>
        </w:numPr>
        <w:spacing w:after="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Beliefs, preferences, expectations </w:t>
      </w:r>
      <w:r w:rsidR="000247E1">
        <w:rPr>
          <w:rFonts w:asciiTheme="majorHAnsi" w:hAnsiTheme="majorHAnsi" w:cstheme="majorHAnsi"/>
        </w:rPr>
        <w:t xml:space="preserve">for the way things are </w:t>
      </w:r>
      <w:proofErr w:type="gramStart"/>
      <w:r w:rsidR="000247E1">
        <w:rPr>
          <w:rFonts w:asciiTheme="majorHAnsi" w:hAnsiTheme="majorHAnsi" w:cstheme="majorHAnsi"/>
        </w:rPr>
        <w:t>done</w:t>
      </w:r>
      <w:proofErr w:type="gramEnd"/>
    </w:p>
    <w:p w14:paraId="34F26CC1" w14:textId="2F594552" w:rsidR="005506F5" w:rsidRDefault="005506F5" w:rsidP="0082306F">
      <w:pPr>
        <w:pStyle w:val="ListParagraph"/>
        <w:numPr>
          <w:ilvl w:val="0"/>
          <w:numId w:val="1"/>
        </w:numPr>
        <w:spacing w:after="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Community concerns</w:t>
      </w:r>
      <w:r w:rsidR="008671B6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priorities</w:t>
      </w:r>
    </w:p>
    <w:p w14:paraId="03DD155F" w14:textId="08B4817B" w:rsidR="008E0E6F" w:rsidRDefault="008E0E6F" w:rsidP="0082306F">
      <w:pPr>
        <w:pStyle w:val="ListParagraph"/>
        <w:numPr>
          <w:ilvl w:val="0"/>
          <w:numId w:val="1"/>
        </w:numPr>
        <w:spacing w:after="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Tie-ins between activities and community issues</w:t>
      </w:r>
      <w:r w:rsidR="004D2E15">
        <w:rPr>
          <w:rFonts w:asciiTheme="majorHAnsi" w:hAnsiTheme="majorHAnsi" w:cstheme="majorHAnsi"/>
        </w:rPr>
        <w:t xml:space="preserve"> and concerns</w:t>
      </w:r>
    </w:p>
    <w:p w14:paraId="6D712FD5" w14:textId="0D0F07C9" w:rsidR="00D5615B" w:rsidRDefault="00D5615B" w:rsidP="0082306F">
      <w:pPr>
        <w:pStyle w:val="ListParagraph"/>
        <w:numPr>
          <w:ilvl w:val="0"/>
          <w:numId w:val="1"/>
        </w:numPr>
        <w:spacing w:after="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Motivations, community groups</w:t>
      </w:r>
    </w:p>
    <w:p w14:paraId="60E84436" w14:textId="4DA009E7" w:rsidR="00FF66CD" w:rsidRDefault="00FF66CD" w:rsidP="0082306F">
      <w:pPr>
        <w:pStyle w:val="Revision"/>
        <w:numPr>
          <w:ilvl w:val="0"/>
          <w:numId w:val="1"/>
        </w:numPr>
        <w:spacing w:line="259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Identif</w:t>
      </w:r>
      <w:r w:rsidR="00167C41">
        <w:rPr>
          <w:rFonts w:asciiTheme="majorHAnsi" w:hAnsiTheme="majorHAnsi" w:cstheme="majorHAnsi"/>
        </w:rPr>
        <w:t>ication</w:t>
      </w:r>
      <w:r w:rsidR="00961202">
        <w:rPr>
          <w:rFonts w:asciiTheme="majorHAnsi" w:hAnsiTheme="majorHAnsi" w:cstheme="majorHAnsi"/>
        </w:rPr>
        <w:t>/clarity/comprehension of</w:t>
      </w:r>
      <w:r>
        <w:rPr>
          <w:rFonts w:asciiTheme="majorHAnsi" w:hAnsiTheme="majorHAnsi" w:cstheme="majorHAnsi"/>
        </w:rPr>
        <w:t xml:space="preserve"> key messages</w:t>
      </w:r>
    </w:p>
    <w:p w14:paraId="5A017BD9" w14:textId="77777777" w:rsidR="00FF66CD" w:rsidRDefault="00FF66CD" w:rsidP="0082306F">
      <w:pPr>
        <w:pStyle w:val="Revision"/>
        <w:numPr>
          <w:ilvl w:val="0"/>
          <w:numId w:val="1"/>
        </w:numPr>
        <w:spacing w:line="259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Appeal of design/messages, formats</w:t>
      </w:r>
    </w:p>
    <w:p w14:paraId="05F92068" w14:textId="77777777" w:rsidR="00FF66CD" w:rsidRDefault="00FF66CD" w:rsidP="0082306F">
      <w:pPr>
        <w:pStyle w:val="Revision"/>
        <w:numPr>
          <w:ilvl w:val="0"/>
          <w:numId w:val="1"/>
        </w:numPr>
        <w:spacing w:line="259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Test text and data literacy levels</w:t>
      </w:r>
    </w:p>
    <w:p w14:paraId="1559C43C" w14:textId="77777777" w:rsidR="00EA7FD3" w:rsidRDefault="00EA7FD3" w:rsidP="00EA7FD3">
      <w:pPr>
        <w:pStyle w:val="ListParagraph"/>
        <w:numPr>
          <w:ilvl w:val="0"/>
          <w:numId w:val="1"/>
        </w:numPr>
        <w:spacing w:after="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Language, format preferences </w:t>
      </w:r>
    </w:p>
    <w:p w14:paraId="415CF0D3" w14:textId="77777777" w:rsidR="00FF66CD" w:rsidRDefault="00FF66CD" w:rsidP="0082306F">
      <w:pPr>
        <w:pStyle w:val="Revision"/>
        <w:numPr>
          <w:ilvl w:val="0"/>
          <w:numId w:val="1"/>
        </w:numPr>
        <w:spacing w:line="259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Test translation accuracy</w:t>
      </w:r>
    </w:p>
    <w:p w14:paraId="45F8565A" w14:textId="7A701FF3" w:rsidR="003E40F1" w:rsidRDefault="003E40F1" w:rsidP="00C353EB">
      <w:pPr>
        <w:pStyle w:val="Revision"/>
        <w:spacing w:after="120" w:line="259" w:lineRule="auto"/>
        <w:rPr>
          <w:rFonts w:asciiTheme="majorHAnsi" w:hAnsiTheme="majorHAnsi" w:cstheme="majorHAnsi"/>
        </w:rPr>
      </w:pPr>
    </w:p>
    <w:p w14:paraId="4A11DBA9" w14:textId="3861F24F" w:rsidR="001C3212" w:rsidRPr="00071894" w:rsidRDefault="008345A1" w:rsidP="00B8442C">
      <w:pPr>
        <w:spacing w:after="120"/>
        <w:ind w:left="0" w:firstLine="0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Cultural Competence Assessment</w:t>
      </w:r>
      <w:r w:rsidR="008031B4">
        <w:rPr>
          <w:rFonts w:asciiTheme="majorHAnsi" w:hAnsiTheme="majorHAnsi" w:cstheme="majorHAnsi"/>
          <w:b/>
          <w:bCs/>
        </w:rPr>
        <w:t xml:space="preserve">s </w:t>
      </w:r>
      <w:r w:rsidR="009C4857">
        <w:rPr>
          <w:rFonts w:asciiTheme="majorHAnsi" w:hAnsiTheme="majorHAnsi" w:cstheme="majorHAnsi"/>
        </w:rPr>
        <w:t xml:space="preserve">are useful for </w:t>
      </w:r>
      <w:r w:rsidR="006379DA">
        <w:rPr>
          <w:rFonts w:asciiTheme="majorHAnsi" w:hAnsiTheme="majorHAnsi" w:cstheme="majorHAnsi"/>
        </w:rPr>
        <w:t xml:space="preserve">projects or coalitions </w:t>
      </w:r>
      <w:r w:rsidR="009C4857">
        <w:rPr>
          <w:rFonts w:asciiTheme="majorHAnsi" w:hAnsiTheme="majorHAnsi" w:cstheme="majorHAnsi"/>
        </w:rPr>
        <w:t xml:space="preserve">to use to examine their </w:t>
      </w:r>
      <w:r w:rsidR="003B3605">
        <w:rPr>
          <w:rFonts w:asciiTheme="majorHAnsi" w:hAnsiTheme="majorHAnsi" w:cstheme="majorHAnsi"/>
        </w:rPr>
        <w:t xml:space="preserve">gaps and individual and collective biases </w:t>
      </w:r>
      <w:proofErr w:type="gramStart"/>
      <w:r w:rsidR="003B3605">
        <w:rPr>
          <w:rFonts w:asciiTheme="majorHAnsi" w:hAnsiTheme="majorHAnsi" w:cstheme="majorHAnsi"/>
        </w:rPr>
        <w:t>in order to</w:t>
      </w:r>
      <w:proofErr w:type="gramEnd"/>
      <w:r w:rsidR="008031B4">
        <w:rPr>
          <w:rFonts w:asciiTheme="majorHAnsi" w:hAnsiTheme="majorHAnsi" w:cstheme="majorHAnsi"/>
        </w:rPr>
        <w:t>:</w:t>
      </w:r>
    </w:p>
    <w:p w14:paraId="6853270A" w14:textId="77777777" w:rsidR="000D520E" w:rsidRPr="006829DF" w:rsidRDefault="000D520E" w:rsidP="006829DF">
      <w:pPr>
        <w:pStyle w:val="ListParagraph"/>
        <w:numPr>
          <w:ilvl w:val="0"/>
          <w:numId w:val="32"/>
        </w:numPr>
        <w:spacing w:after="120"/>
        <w:contextualSpacing w:val="0"/>
        <w:rPr>
          <w:rFonts w:ascii="Calibri Light" w:hAnsi="Calibri Light" w:cs="Calibri Light"/>
        </w:rPr>
      </w:pPr>
      <w:r w:rsidRPr="006829DF">
        <w:rPr>
          <w:rFonts w:ascii="Calibri Light" w:hAnsi="Calibri Light" w:cs="Calibri Light"/>
        </w:rPr>
        <w:t>Encourage individual and organizational self-assessment and cultural humility/</w:t>
      </w:r>
      <w:proofErr w:type="gramStart"/>
      <w:r w:rsidRPr="006829DF">
        <w:rPr>
          <w:rFonts w:ascii="Calibri Light" w:hAnsi="Calibri Light" w:cs="Calibri Light"/>
        </w:rPr>
        <w:t>responsiveness</w:t>
      </w:r>
      <w:proofErr w:type="gramEnd"/>
    </w:p>
    <w:p w14:paraId="34DA959C" w14:textId="22E2FCC3" w:rsidR="00AA1AE2" w:rsidRPr="006829DF" w:rsidRDefault="00AA1AE2" w:rsidP="006829DF">
      <w:pPr>
        <w:pStyle w:val="ListParagraph"/>
        <w:numPr>
          <w:ilvl w:val="0"/>
          <w:numId w:val="32"/>
        </w:numPr>
        <w:spacing w:after="120"/>
        <w:contextualSpacing w:val="0"/>
        <w:rPr>
          <w:rFonts w:ascii="Calibri Light" w:hAnsi="Calibri Light" w:cs="Calibri Light"/>
        </w:rPr>
      </w:pPr>
      <w:r w:rsidRPr="006829DF">
        <w:rPr>
          <w:rFonts w:ascii="Calibri Light" w:hAnsi="Calibri Light" w:cs="Calibri Light"/>
        </w:rPr>
        <w:t xml:space="preserve">Promote continual cultural </w:t>
      </w:r>
      <w:proofErr w:type="gramStart"/>
      <w:r w:rsidRPr="006829DF">
        <w:rPr>
          <w:rFonts w:ascii="Calibri Light" w:hAnsi="Calibri Light" w:cs="Calibri Light"/>
        </w:rPr>
        <w:t>education</w:t>
      </w:r>
      <w:proofErr w:type="gramEnd"/>
    </w:p>
    <w:p w14:paraId="7907795D" w14:textId="6B91E313" w:rsidR="00A222C5" w:rsidRPr="006829DF" w:rsidRDefault="00A222C5" w:rsidP="006829DF">
      <w:pPr>
        <w:pStyle w:val="ListParagraph"/>
        <w:numPr>
          <w:ilvl w:val="0"/>
          <w:numId w:val="32"/>
        </w:numPr>
        <w:spacing w:after="120"/>
        <w:contextualSpacing w:val="0"/>
        <w:rPr>
          <w:rFonts w:ascii="Calibri Light" w:hAnsi="Calibri Light" w:cs="Calibri Light"/>
        </w:rPr>
      </w:pPr>
      <w:r w:rsidRPr="006829DF">
        <w:rPr>
          <w:rFonts w:ascii="Calibri Light" w:hAnsi="Calibri Light" w:cs="Calibri Light"/>
        </w:rPr>
        <w:t>Identify how to improv</w:t>
      </w:r>
      <w:r w:rsidR="004119C1" w:rsidRPr="006829DF">
        <w:rPr>
          <w:rFonts w:ascii="Calibri Light" w:hAnsi="Calibri Light" w:cs="Calibri Light"/>
        </w:rPr>
        <w:t xml:space="preserve">e/widen </w:t>
      </w:r>
      <w:proofErr w:type="gramStart"/>
      <w:r w:rsidR="004119C1" w:rsidRPr="006829DF">
        <w:rPr>
          <w:rFonts w:ascii="Calibri Light" w:hAnsi="Calibri Light" w:cs="Calibri Light"/>
        </w:rPr>
        <w:t>inclusivity</w:t>
      </w:r>
      <w:proofErr w:type="gramEnd"/>
    </w:p>
    <w:p w14:paraId="5E581E46" w14:textId="3B138B22" w:rsidR="000D520E" w:rsidRPr="00071894" w:rsidRDefault="000D520E" w:rsidP="006829DF">
      <w:pPr>
        <w:pStyle w:val="ListParagraph"/>
        <w:numPr>
          <w:ilvl w:val="0"/>
          <w:numId w:val="32"/>
        </w:numPr>
        <w:spacing w:after="120"/>
        <w:contextualSpacing w:val="0"/>
        <w:rPr>
          <w:rFonts w:asciiTheme="majorHAnsi" w:hAnsiTheme="majorHAnsi" w:cstheme="majorHAnsi"/>
        </w:rPr>
      </w:pPr>
      <w:r w:rsidRPr="006829DF">
        <w:rPr>
          <w:rFonts w:ascii="Calibri Light" w:hAnsi="Calibri Light" w:cs="Calibri Light"/>
        </w:rPr>
        <w:t>Assess readiness</w:t>
      </w:r>
      <w:r w:rsidRPr="00071894">
        <w:rPr>
          <w:rFonts w:asciiTheme="majorHAnsi" w:hAnsiTheme="majorHAnsi" w:cstheme="majorHAnsi"/>
        </w:rPr>
        <w:t xml:space="preserve"> and capability to tailor approaches and materials to </w:t>
      </w:r>
      <w:r w:rsidR="00D91ECA" w:rsidRPr="00071894">
        <w:rPr>
          <w:rFonts w:asciiTheme="majorHAnsi" w:hAnsiTheme="majorHAnsi" w:cstheme="majorHAnsi"/>
        </w:rPr>
        <w:t>relevant</w:t>
      </w:r>
      <w:r w:rsidRPr="00071894">
        <w:rPr>
          <w:rFonts w:asciiTheme="majorHAnsi" w:hAnsiTheme="majorHAnsi" w:cstheme="majorHAnsi"/>
        </w:rPr>
        <w:t xml:space="preserve"> </w:t>
      </w:r>
      <w:proofErr w:type="gramStart"/>
      <w:r w:rsidRPr="00071894">
        <w:rPr>
          <w:rFonts w:asciiTheme="majorHAnsi" w:hAnsiTheme="majorHAnsi" w:cstheme="majorHAnsi"/>
        </w:rPr>
        <w:t>populations</w:t>
      </w:r>
      <w:proofErr w:type="gramEnd"/>
    </w:p>
    <w:p w14:paraId="2C589BA7" w14:textId="77CD7648" w:rsidR="000D520E" w:rsidRDefault="000D520E" w:rsidP="00D91ECA">
      <w:pPr>
        <w:pStyle w:val="ListParagraph"/>
        <w:spacing w:after="120"/>
        <w:ind w:firstLine="0"/>
        <w:rPr>
          <w:rFonts w:asciiTheme="majorHAnsi" w:hAnsiTheme="majorHAnsi" w:cstheme="majorHAnsi"/>
        </w:rPr>
      </w:pPr>
    </w:p>
    <w:p w14:paraId="203FADAE" w14:textId="4CC3A669" w:rsidR="00D91ECA" w:rsidRDefault="00D91ECA" w:rsidP="00D91ECA">
      <w:pPr>
        <w:pStyle w:val="ListParagraph"/>
        <w:spacing w:after="120"/>
        <w:ind w:left="360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Measures</w:t>
      </w:r>
    </w:p>
    <w:p w14:paraId="5EE4B528" w14:textId="5E2F5F07" w:rsidR="005B1B3E" w:rsidRDefault="005B1B3E" w:rsidP="00D91ECA">
      <w:pPr>
        <w:pStyle w:val="ListParagraph"/>
        <w:numPr>
          <w:ilvl w:val="0"/>
          <w:numId w:val="30"/>
        </w:numPr>
        <w:spacing w:after="120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Knowledge of other </w:t>
      </w:r>
      <w:r w:rsidR="001552F5">
        <w:rPr>
          <w:rFonts w:asciiTheme="majorHAnsi" w:hAnsiTheme="majorHAnsi" w:cstheme="majorHAnsi"/>
        </w:rPr>
        <w:t>identity groups (</w:t>
      </w:r>
      <w:r w:rsidR="002A7030">
        <w:rPr>
          <w:rFonts w:asciiTheme="majorHAnsi" w:hAnsiTheme="majorHAnsi" w:cstheme="majorHAnsi"/>
        </w:rPr>
        <w:t>priority populations) and their beliefs and norms</w:t>
      </w:r>
    </w:p>
    <w:p w14:paraId="08D3E5A3" w14:textId="65130E53" w:rsidR="00D91ECA" w:rsidRDefault="001F5EF5" w:rsidP="00D91ECA">
      <w:pPr>
        <w:pStyle w:val="ListParagraph"/>
        <w:numPr>
          <w:ilvl w:val="0"/>
          <w:numId w:val="30"/>
        </w:numPr>
        <w:spacing w:after="120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Personal/organizational biases</w:t>
      </w:r>
      <w:r w:rsidR="00071894">
        <w:rPr>
          <w:rFonts w:asciiTheme="majorHAnsi" w:hAnsiTheme="majorHAnsi" w:cstheme="majorHAnsi"/>
        </w:rPr>
        <w:t xml:space="preserve"> when dealing with other </w:t>
      </w:r>
      <w:proofErr w:type="gramStart"/>
      <w:r w:rsidR="00071894">
        <w:rPr>
          <w:rFonts w:asciiTheme="majorHAnsi" w:hAnsiTheme="majorHAnsi" w:cstheme="majorHAnsi"/>
        </w:rPr>
        <w:t>groups</w:t>
      </w:r>
      <w:proofErr w:type="gramEnd"/>
    </w:p>
    <w:p w14:paraId="4D3F1D12" w14:textId="4B20971D" w:rsidR="001F5EF5" w:rsidRDefault="00327DA5" w:rsidP="00D91ECA">
      <w:pPr>
        <w:pStyle w:val="ListParagraph"/>
        <w:numPr>
          <w:ilvl w:val="0"/>
          <w:numId w:val="30"/>
        </w:numPr>
        <w:spacing w:after="120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Organizational representation/diversity/</w:t>
      </w:r>
      <w:r w:rsidR="00892D1F">
        <w:rPr>
          <w:rFonts w:asciiTheme="majorHAnsi" w:hAnsiTheme="majorHAnsi" w:cstheme="majorHAnsi"/>
        </w:rPr>
        <w:t>equity/</w:t>
      </w:r>
      <w:r>
        <w:rPr>
          <w:rFonts w:asciiTheme="majorHAnsi" w:hAnsiTheme="majorHAnsi" w:cstheme="majorHAnsi"/>
        </w:rPr>
        <w:t>inclusiveness</w:t>
      </w:r>
    </w:p>
    <w:p w14:paraId="5B7B39F5" w14:textId="77777777" w:rsidR="006D7A2F" w:rsidRDefault="00CE598C" w:rsidP="00D91ECA">
      <w:pPr>
        <w:pStyle w:val="ListParagraph"/>
        <w:numPr>
          <w:ilvl w:val="0"/>
          <w:numId w:val="30"/>
        </w:numPr>
        <w:spacing w:after="120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Whose </w:t>
      </w:r>
      <w:r w:rsidR="006D7A2F">
        <w:rPr>
          <w:rFonts w:asciiTheme="majorHAnsi" w:hAnsiTheme="majorHAnsi" w:cstheme="majorHAnsi"/>
        </w:rPr>
        <w:t>beliefs/views are included/missing?</w:t>
      </w:r>
    </w:p>
    <w:p w14:paraId="3C520AE7" w14:textId="20EA66EC" w:rsidR="00892D1F" w:rsidRDefault="00892D1F" w:rsidP="00D91ECA">
      <w:pPr>
        <w:pStyle w:val="ListParagraph"/>
        <w:numPr>
          <w:ilvl w:val="0"/>
          <w:numId w:val="30"/>
        </w:numPr>
        <w:spacing w:after="120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Gaps in materials/services </w:t>
      </w:r>
      <w:r w:rsidR="003A787A">
        <w:rPr>
          <w:rFonts w:asciiTheme="majorHAnsi" w:hAnsiTheme="majorHAnsi" w:cstheme="majorHAnsi"/>
        </w:rPr>
        <w:t xml:space="preserve">needed by </w:t>
      </w:r>
      <w:proofErr w:type="gramStart"/>
      <w:r w:rsidR="003A787A">
        <w:rPr>
          <w:rFonts w:asciiTheme="majorHAnsi" w:hAnsiTheme="majorHAnsi" w:cstheme="majorHAnsi"/>
        </w:rPr>
        <w:t>audiences</w:t>
      </w:r>
      <w:proofErr w:type="gramEnd"/>
    </w:p>
    <w:p w14:paraId="52DB3847" w14:textId="17D9AF02" w:rsidR="003A787A" w:rsidRDefault="003A787A" w:rsidP="00D91ECA">
      <w:pPr>
        <w:pStyle w:val="ListParagraph"/>
        <w:numPr>
          <w:ilvl w:val="0"/>
          <w:numId w:val="30"/>
        </w:numPr>
        <w:spacing w:after="120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Participatory </w:t>
      </w:r>
      <w:r w:rsidR="00910598">
        <w:rPr>
          <w:rFonts w:asciiTheme="majorHAnsi" w:hAnsiTheme="majorHAnsi" w:cstheme="majorHAnsi"/>
        </w:rPr>
        <w:t xml:space="preserve">planning, decision making, data collection, analysis and </w:t>
      </w:r>
      <w:proofErr w:type="gramStart"/>
      <w:r w:rsidR="00910598">
        <w:rPr>
          <w:rFonts w:asciiTheme="majorHAnsi" w:hAnsiTheme="majorHAnsi" w:cstheme="majorHAnsi"/>
        </w:rPr>
        <w:t>sensemaking</w:t>
      </w:r>
      <w:proofErr w:type="gramEnd"/>
    </w:p>
    <w:p w14:paraId="151B983A" w14:textId="0FC578BE" w:rsidR="003D68CC" w:rsidRDefault="003D68CC" w:rsidP="00D91ECA">
      <w:pPr>
        <w:pStyle w:val="ListParagraph"/>
        <w:numPr>
          <w:ilvl w:val="0"/>
          <w:numId w:val="30"/>
        </w:numPr>
        <w:spacing w:after="120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Reciprocity, equity</w:t>
      </w:r>
    </w:p>
    <w:p w14:paraId="3AE74EC9" w14:textId="56C655FA" w:rsidR="008345A1" w:rsidRDefault="008345A1" w:rsidP="008345A1">
      <w:pPr>
        <w:pStyle w:val="Revision"/>
        <w:spacing w:after="120" w:line="259" w:lineRule="auto"/>
        <w:contextualSpacing/>
        <w:rPr>
          <w:rFonts w:asciiTheme="majorHAnsi" w:hAnsiTheme="majorHAnsi" w:cstheme="majorHAnsi"/>
        </w:rPr>
      </w:pPr>
    </w:p>
    <w:p w14:paraId="77161A94" w14:textId="77777777" w:rsidR="0075439B" w:rsidRDefault="0075439B" w:rsidP="008345A1">
      <w:pPr>
        <w:pStyle w:val="Revision"/>
        <w:spacing w:after="120" w:line="259" w:lineRule="auto"/>
        <w:contextualSpacing/>
        <w:rPr>
          <w:rFonts w:asciiTheme="majorHAnsi" w:hAnsiTheme="majorHAnsi" w:cstheme="majorHAnsi"/>
        </w:rPr>
      </w:pPr>
    </w:p>
    <w:p w14:paraId="1A994DDA" w14:textId="77777777" w:rsidR="004626BB" w:rsidRDefault="004626BB" w:rsidP="00EB5B2E">
      <w:pPr>
        <w:pStyle w:val="Revision"/>
        <w:spacing w:after="120" w:line="259" w:lineRule="auto"/>
        <w:contextualSpacing/>
        <w:rPr>
          <w:rFonts w:asciiTheme="majorHAnsi" w:hAnsiTheme="majorHAnsi" w:cstheme="majorHAnsi"/>
          <w:b/>
          <w:bCs/>
        </w:rPr>
      </w:pPr>
    </w:p>
    <w:p w14:paraId="23849B54" w14:textId="24212267" w:rsidR="00AE3E2B" w:rsidRPr="00DE455F" w:rsidRDefault="00D82EBE" w:rsidP="002A56AE">
      <w:pPr>
        <w:pStyle w:val="Revision"/>
        <w:spacing w:after="240"/>
        <w:rPr>
          <w:rFonts w:asciiTheme="majorHAnsi" w:hAnsiTheme="majorHAnsi" w:cstheme="majorHAnsi"/>
          <w:sz w:val="32"/>
          <w:szCs w:val="32"/>
        </w:rPr>
      </w:pPr>
      <w:r w:rsidRPr="00DE455F">
        <w:rPr>
          <w:rFonts w:asciiTheme="majorHAnsi" w:hAnsiTheme="majorHAnsi" w:cstheme="majorHAnsi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3EBD1EE" wp14:editId="2F0C9D81">
                <wp:simplePos x="0" y="0"/>
                <wp:positionH relativeFrom="column">
                  <wp:posOffset>-76200</wp:posOffset>
                </wp:positionH>
                <wp:positionV relativeFrom="paragraph">
                  <wp:posOffset>-213360</wp:posOffset>
                </wp:positionV>
                <wp:extent cx="6149340" cy="3909060"/>
                <wp:effectExtent l="0" t="0" r="381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9340" cy="3909060"/>
                        </a:xfrm>
                        <a:prstGeom prst="rect">
                          <a:avLst/>
                        </a:prstGeom>
                        <a:solidFill>
                          <a:srgbClr val="E7FE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3389C2" id="Rectangle 2" o:spid="_x0000_s1026" style="position:absolute;margin-left:-6pt;margin-top:-16.8pt;width:484.2pt;height:307.8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" fillcolor="#e7feff" stroked="f" strokeweight="1pt"/>
            </w:pict>
          </mc:Fallback>
        </mc:AlternateContent>
      </w:r>
      <w:r w:rsidR="00020EB2">
        <w:rPr>
          <w:rFonts w:asciiTheme="majorHAnsi" w:hAnsiTheme="majorHAnsi" w:cstheme="majorHAnsi"/>
          <w:b/>
          <w:sz w:val="32"/>
          <w:szCs w:val="32"/>
        </w:rPr>
        <w:t xml:space="preserve">A </w:t>
      </w:r>
      <w:r w:rsidR="00FE3F40">
        <w:rPr>
          <w:rFonts w:asciiTheme="majorHAnsi" w:hAnsiTheme="majorHAnsi" w:cstheme="majorHAnsi"/>
          <w:b/>
          <w:sz w:val="32"/>
          <w:szCs w:val="32"/>
        </w:rPr>
        <w:t>word</w:t>
      </w:r>
      <w:r w:rsidR="00020EB2">
        <w:rPr>
          <w:rFonts w:asciiTheme="majorHAnsi" w:hAnsiTheme="majorHAnsi" w:cstheme="majorHAnsi"/>
          <w:b/>
          <w:sz w:val="32"/>
          <w:szCs w:val="32"/>
        </w:rPr>
        <w:t xml:space="preserve"> about </w:t>
      </w:r>
      <w:r w:rsidR="008E56C2">
        <w:rPr>
          <w:rFonts w:asciiTheme="majorHAnsi" w:hAnsiTheme="majorHAnsi" w:cstheme="majorHAnsi"/>
          <w:b/>
          <w:smallCaps/>
          <w:sz w:val="32"/>
          <w:szCs w:val="32"/>
        </w:rPr>
        <w:t>Participatory Activities</w:t>
      </w:r>
      <w:r w:rsidR="000D44E7" w:rsidRPr="00DE455F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4626BB" w:rsidRPr="00DE455F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71B1B515" w14:textId="64F0E551" w:rsidR="003626EA" w:rsidRPr="00630FE6" w:rsidRDefault="004626BB" w:rsidP="002A56AE">
      <w:pPr>
        <w:pStyle w:val="Revision"/>
        <w:rPr>
          <w:rFonts w:asciiTheme="majorHAnsi" w:hAnsiTheme="majorHAnsi" w:cstheme="majorHAnsi"/>
          <w:sz w:val="24"/>
          <w:szCs w:val="24"/>
        </w:rPr>
      </w:pPr>
      <w:r w:rsidRPr="00630FE6">
        <w:rPr>
          <w:rFonts w:asciiTheme="majorHAnsi" w:hAnsiTheme="majorHAnsi" w:cstheme="majorHAnsi"/>
          <w:sz w:val="24"/>
          <w:szCs w:val="24"/>
        </w:rPr>
        <w:t xml:space="preserve">Instead of just extracting information from historically disadvantaged communities, working </w:t>
      </w:r>
      <w:r w:rsidRPr="00630FE6">
        <w:rPr>
          <w:rFonts w:asciiTheme="majorHAnsi" w:hAnsiTheme="majorHAnsi" w:cstheme="majorHAnsi"/>
          <w:b/>
          <w:bCs/>
          <w:sz w:val="28"/>
          <w:szCs w:val="28"/>
        </w:rPr>
        <w:t>alongside</w:t>
      </w:r>
      <w:r w:rsidRPr="00630FE6">
        <w:rPr>
          <w:rFonts w:asciiTheme="majorHAnsi" w:hAnsiTheme="majorHAnsi" w:cstheme="majorHAnsi"/>
          <w:sz w:val="24"/>
          <w:szCs w:val="24"/>
        </w:rPr>
        <w:t xml:space="preserve"> members of a population in all the phases of the activity </w:t>
      </w:r>
      <w:r w:rsidR="000208F6" w:rsidRPr="00630FE6">
        <w:rPr>
          <w:rFonts w:asciiTheme="majorHAnsi" w:hAnsiTheme="majorHAnsi" w:cstheme="majorHAnsi"/>
          <w:sz w:val="24"/>
          <w:szCs w:val="24"/>
        </w:rPr>
        <w:sym w:font="Symbol" w:char="F0BE"/>
      </w:r>
      <w:r w:rsidRPr="00630FE6">
        <w:rPr>
          <w:rFonts w:asciiTheme="majorHAnsi" w:hAnsiTheme="majorHAnsi" w:cstheme="majorHAnsi"/>
          <w:sz w:val="24"/>
          <w:szCs w:val="24"/>
        </w:rPr>
        <w:t xml:space="preserve"> from planning and conducting to sense-making and reporting </w:t>
      </w:r>
      <w:r w:rsidR="000208F6" w:rsidRPr="00630FE6">
        <w:rPr>
          <w:rFonts w:asciiTheme="majorHAnsi" w:hAnsiTheme="majorHAnsi" w:cstheme="majorHAnsi"/>
          <w:sz w:val="24"/>
          <w:szCs w:val="24"/>
        </w:rPr>
        <w:sym w:font="Symbol" w:char="F0BE"/>
      </w:r>
      <w:r w:rsidR="002A56AE" w:rsidRPr="00630FE6">
        <w:rPr>
          <w:rFonts w:asciiTheme="majorHAnsi" w:hAnsiTheme="majorHAnsi" w:cstheme="majorHAnsi"/>
          <w:sz w:val="24"/>
          <w:szCs w:val="24"/>
        </w:rPr>
        <w:t xml:space="preserve"> </w:t>
      </w:r>
      <w:r w:rsidRPr="00630FE6">
        <w:rPr>
          <w:rFonts w:asciiTheme="majorHAnsi" w:hAnsiTheme="majorHAnsi" w:cstheme="majorHAnsi"/>
          <w:sz w:val="24"/>
          <w:szCs w:val="24"/>
        </w:rPr>
        <w:t>shares the power and the responsibility of the effort</w:t>
      </w:r>
      <w:r w:rsidR="000208F6" w:rsidRPr="00630FE6">
        <w:rPr>
          <w:rFonts w:asciiTheme="majorHAnsi" w:hAnsiTheme="majorHAnsi" w:cstheme="majorHAnsi"/>
          <w:sz w:val="24"/>
          <w:szCs w:val="24"/>
        </w:rPr>
        <w:t>, and</w:t>
      </w:r>
      <w:r w:rsidRPr="00630FE6">
        <w:rPr>
          <w:rFonts w:asciiTheme="majorHAnsi" w:hAnsiTheme="majorHAnsi" w:cstheme="majorHAnsi"/>
          <w:sz w:val="24"/>
          <w:szCs w:val="24"/>
        </w:rPr>
        <w:t xml:space="preserve"> hopefully increases the potential of the activity’s success.</w:t>
      </w:r>
    </w:p>
    <w:p w14:paraId="53B3D8F6" w14:textId="77777777" w:rsidR="003626EA" w:rsidRPr="00630FE6" w:rsidRDefault="003626EA" w:rsidP="00320720">
      <w:pPr>
        <w:pStyle w:val="Revision"/>
        <w:spacing w:line="276" w:lineRule="auto"/>
        <w:rPr>
          <w:rFonts w:asciiTheme="majorHAnsi" w:hAnsiTheme="majorHAnsi" w:cstheme="majorHAnsi"/>
        </w:rPr>
      </w:pPr>
    </w:p>
    <w:p w14:paraId="7A17AF30" w14:textId="4CFCF36B" w:rsidR="00D61540" w:rsidRPr="00630FE6" w:rsidRDefault="00D61540" w:rsidP="00D61540">
      <w:pPr>
        <w:pStyle w:val="Revision"/>
        <w:spacing w:after="120" w:line="259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630FE6">
        <w:rPr>
          <w:rFonts w:asciiTheme="majorHAnsi" w:hAnsiTheme="majorHAnsi" w:cstheme="majorHAnsi"/>
          <w:sz w:val="24"/>
          <w:szCs w:val="24"/>
        </w:rPr>
        <w:t xml:space="preserve">Partnering with members of a particular community on developing and conducting evaluation activities </w:t>
      </w:r>
      <w:r w:rsidR="00053771" w:rsidRPr="00630FE6">
        <w:rPr>
          <w:rFonts w:asciiTheme="majorHAnsi" w:hAnsiTheme="majorHAnsi" w:cstheme="majorHAnsi"/>
          <w:sz w:val="24"/>
          <w:szCs w:val="24"/>
        </w:rPr>
        <w:t>enhances the skill set</w:t>
      </w:r>
      <w:r w:rsidR="00DD3609">
        <w:rPr>
          <w:rFonts w:asciiTheme="majorHAnsi" w:hAnsiTheme="majorHAnsi" w:cstheme="majorHAnsi"/>
          <w:sz w:val="24"/>
          <w:szCs w:val="24"/>
        </w:rPr>
        <w:t>s</w:t>
      </w:r>
      <w:r w:rsidR="00053771" w:rsidRPr="00630FE6">
        <w:rPr>
          <w:rFonts w:asciiTheme="majorHAnsi" w:hAnsiTheme="majorHAnsi" w:cstheme="majorHAnsi"/>
          <w:sz w:val="24"/>
          <w:szCs w:val="24"/>
        </w:rPr>
        <w:t xml:space="preserve"> </w:t>
      </w:r>
      <w:r w:rsidR="00DD3609">
        <w:rPr>
          <w:rFonts w:asciiTheme="majorHAnsi" w:hAnsiTheme="majorHAnsi" w:cstheme="majorHAnsi"/>
          <w:sz w:val="24"/>
          <w:szCs w:val="24"/>
        </w:rPr>
        <w:t>with</w:t>
      </w:r>
      <w:r w:rsidR="0005169F" w:rsidRPr="00630FE6">
        <w:rPr>
          <w:rFonts w:asciiTheme="majorHAnsi" w:hAnsiTheme="majorHAnsi" w:cstheme="majorHAnsi"/>
          <w:sz w:val="24"/>
          <w:szCs w:val="24"/>
        </w:rPr>
        <w:t xml:space="preserve"> the cross pollination of ideas and experiences. </w:t>
      </w:r>
      <w:r w:rsidR="00896B15" w:rsidRPr="00630FE6">
        <w:rPr>
          <w:rFonts w:asciiTheme="majorHAnsi" w:hAnsiTheme="majorHAnsi" w:cstheme="majorHAnsi"/>
          <w:sz w:val="24"/>
          <w:szCs w:val="24"/>
        </w:rPr>
        <w:t>Tactics are more likely to work effectively when shaped by the knowledge and experience of those</w:t>
      </w:r>
      <w:r w:rsidR="00E665E0" w:rsidRPr="00630FE6">
        <w:rPr>
          <w:rFonts w:asciiTheme="majorHAnsi" w:hAnsiTheme="majorHAnsi" w:cstheme="majorHAnsi"/>
          <w:sz w:val="24"/>
          <w:szCs w:val="24"/>
        </w:rPr>
        <w:t xml:space="preserve"> from the community of interest. </w:t>
      </w:r>
      <w:r w:rsidR="005C1670" w:rsidRPr="00630FE6">
        <w:rPr>
          <w:rFonts w:asciiTheme="majorHAnsi" w:hAnsiTheme="majorHAnsi" w:cstheme="majorHAnsi"/>
          <w:sz w:val="24"/>
          <w:szCs w:val="24"/>
        </w:rPr>
        <w:t xml:space="preserve">Collaboration </w:t>
      </w:r>
      <w:r w:rsidR="006858B8" w:rsidRPr="00630FE6">
        <w:rPr>
          <w:rFonts w:asciiTheme="majorHAnsi" w:hAnsiTheme="majorHAnsi" w:cstheme="majorHAnsi"/>
          <w:sz w:val="24"/>
          <w:szCs w:val="24"/>
        </w:rPr>
        <w:t>creates buy</w:t>
      </w:r>
      <w:r w:rsidR="006D04B3">
        <w:rPr>
          <w:rFonts w:asciiTheme="majorHAnsi" w:hAnsiTheme="majorHAnsi" w:cstheme="majorHAnsi"/>
          <w:sz w:val="24"/>
          <w:szCs w:val="24"/>
        </w:rPr>
        <w:t>-</w:t>
      </w:r>
      <w:r w:rsidR="006858B8" w:rsidRPr="00630FE6">
        <w:rPr>
          <w:rFonts w:asciiTheme="majorHAnsi" w:hAnsiTheme="majorHAnsi" w:cstheme="majorHAnsi"/>
          <w:sz w:val="24"/>
          <w:szCs w:val="24"/>
        </w:rPr>
        <w:t xml:space="preserve">in </w:t>
      </w:r>
      <w:r w:rsidR="006D04B3">
        <w:rPr>
          <w:rFonts w:asciiTheme="majorHAnsi" w:hAnsiTheme="majorHAnsi" w:cstheme="majorHAnsi"/>
          <w:sz w:val="24"/>
          <w:szCs w:val="24"/>
        </w:rPr>
        <w:t xml:space="preserve">among those </w:t>
      </w:r>
      <w:r w:rsidR="005B63D3" w:rsidRPr="00630FE6">
        <w:rPr>
          <w:rFonts w:asciiTheme="majorHAnsi" w:hAnsiTheme="majorHAnsi" w:cstheme="majorHAnsi"/>
          <w:sz w:val="24"/>
          <w:szCs w:val="24"/>
        </w:rPr>
        <w:t xml:space="preserve">you </w:t>
      </w:r>
      <w:r w:rsidR="002C26A0">
        <w:rPr>
          <w:rFonts w:asciiTheme="majorHAnsi" w:hAnsiTheme="majorHAnsi" w:cstheme="majorHAnsi"/>
          <w:sz w:val="24"/>
          <w:szCs w:val="24"/>
        </w:rPr>
        <w:t>hope</w:t>
      </w:r>
      <w:r w:rsidR="005B63D3" w:rsidRPr="00630FE6">
        <w:rPr>
          <w:rFonts w:asciiTheme="majorHAnsi" w:hAnsiTheme="majorHAnsi" w:cstheme="majorHAnsi"/>
          <w:sz w:val="24"/>
          <w:szCs w:val="24"/>
        </w:rPr>
        <w:t xml:space="preserve"> to mobilize.</w:t>
      </w:r>
    </w:p>
    <w:p w14:paraId="04AFEDC8" w14:textId="77777777" w:rsidR="003626EA" w:rsidRPr="00630FE6" w:rsidRDefault="003626EA" w:rsidP="004626BB">
      <w:pPr>
        <w:pStyle w:val="Revision"/>
        <w:spacing w:after="120" w:line="259" w:lineRule="auto"/>
        <w:contextualSpacing/>
        <w:rPr>
          <w:rFonts w:asciiTheme="majorHAnsi" w:hAnsiTheme="majorHAnsi" w:cstheme="majorHAnsi"/>
          <w:sz w:val="24"/>
          <w:szCs w:val="24"/>
        </w:rPr>
      </w:pPr>
    </w:p>
    <w:p w14:paraId="41D26999" w14:textId="109096F4" w:rsidR="004626BB" w:rsidRPr="00630FE6" w:rsidRDefault="004626BB" w:rsidP="004626BB">
      <w:pPr>
        <w:pStyle w:val="Revision"/>
        <w:spacing w:after="120" w:line="259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630FE6">
        <w:rPr>
          <w:rFonts w:asciiTheme="majorHAnsi" w:hAnsiTheme="majorHAnsi" w:cstheme="majorHAnsi"/>
          <w:sz w:val="24"/>
          <w:szCs w:val="24"/>
        </w:rPr>
        <w:t xml:space="preserve">Evaluation activities such as Photovoice, CX priority-setting, or Data Parties (participatory sense-making of evaluation results) are particularly </w:t>
      </w:r>
      <w:r w:rsidR="00ED18A3">
        <w:rPr>
          <w:rFonts w:asciiTheme="majorHAnsi" w:hAnsiTheme="majorHAnsi" w:cstheme="majorHAnsi"/>
          <w:sz w:val="24"/>
          <w:szCs w:val="24"/>
        </w:rPr>
        <w:t xml:space="preserve">well-suited to be </w:t>
      </w:r>
      <w:r w:rsidRPr="00630FE6">
        <w:rPr>
          <w:rFonts w:asciiTheme="majorHAnsi" w:hAnsiTheme="majorHAnsi" w:cstheme="majorHAnsi"/>
          <w:sz w:val="24"/>
          <w:szCs w:val="24"/>
        </w:rPr>
        <w:t xml:space="preserve">inclusive. </w:t>
      </w:r>
      <w:r w:rsidR="00902182">
        <w:rPr>
          <w:rFonts w:asciiTheme="majorHAnsi" w:hAnsiTheme="majorHAnsi" w:cstheme="majorHAnsi"/>
          <w:sz w:val="24"/>
          <w:szCs w:val="24"/>
        </w:rPr>
        <w:t>T</w:t>
      </w:r>
      <w:r w:rsidR="000D5D46" w:rsidRPr="00630FE6">
        <w:rPr>
          <w:rFonts w:asciiTheme="majorHAnsi" w:hAnsiTheme="majorHAnsi" w:cstheme="majorHAnsi"/>
          <w:sz w:val="24"/>
          <w:szCs w:val="24"/>
        </w:rPr>
        <w:t>alking about</w:t>
      </w:r>
      <w:r w:rsidR="00CB1AA3" w:rsidRPr="00630FE6">
        <w:rPr>
          <w:rFonts w:asciiTheme="majorHAnsi" w:hAnsiTheme="majorHAnsi" w:cstheme="majorHAnsi"/>
          <w:sz w:val="24"/>
          <w:szCs w:val="24"/>
        </w:rPr>
        <w:t xml:space="preserve"> </w:t>
      </w:r>
      <w:r w:rsidR="00902182">
        <w:rPr>
          <w:rFonts w:asciiTheme="majorHAnsi" w:hAnsiTheme="majorHAnsi" w:cstheme="majorHAnsi"/>
          <w:sz w:val="24"/>
          <w:szCs w:val="24"/>
        </w:rPr>
        <w:t>which</w:t>
      </w:r>
      <w:r w:rsidR="000D5D46" w:rsidRPr="00630FE6">
        <w:rPr>
          <w:rFonts w:asciiTheme="majorHAnsi" w:hAnsiTheme="majorHAnsi" w:cstheme="majorHAnsi"/>
          <w:sz w:val="24"/>
          <w:szCs w:val="24"/>
        </w:rPr>
        <w:t xml:space="preserve"> </w:t>
      </w:r>
      <w:r w:rsidR="00B866AC" w:rsidRPr="00630FE6">
        <w:rPr>
          <w:rFonts w:asciiTheme="majorHAnsi" w:hAnsiTheme="majorHAnsi" w:cstheme="majorHAnsi"/>
          <w:sz w:val="24"/>
          <w:szCs w:val="24"/>
        </w:rPr>
        <w:t>approaches would be the best fit</w:t>
      </w:r>
      <w:r w:rsidR="00CB1AA3" w:rsidRPr="00630FE6">
        <w:rPr>
          <w:rFonts w:asciiTheme="majorHAnsi" w:hAnsiTheme="majorHAnsi" w:cstheme="majorHAnsi"/>
          <w:sz w:val="24"/>
          <w:szCs w:val="24"/>
        </w:rPr>
        <w:t xml:space="preserve"> for </w:t>
      </w:r>
      <w:r w:rsidR="00B866AC" w:rsidRPr="00630FE6">
        <w:rPr>
          <w:rFonts w:asciiTheme="majorHAnsi" w:hAnsiTheme="majorHAnsi" w:cstheme="majorHAnsi"/>
          <w:sz w:val="24"/>
          <w:szCs w:val="24"/>
        </w:rPr>
        <w:t>the population</w:t>
      </w:r>
      <w:r w:rsidR="00D336AE" w:rsidRPr="00630FE6">
        <w:rPr>
          <w:rFonts w:asciiTheme="majorHAnsi" w:hAnsiTheme="majorHAnsi" w:cstheme="majorHAnsi"/>
          <w:sz w:val="24"/>
          <w:szCs w:val="24"/>
        </w:rPr>
        <w:t xml:space="preserve"> </w:t>
      </w:r>
      <w:r w:rsidR="00F30AE8">
        <w:rPr>
          <w:rFonts w:asciiTheme="majorHAnsi" w:hAnsiTheme="majorHAnsi" w:cstheme="majorHAnsi"/>
          <w:sz w:val="24"/>
          <w:szCs w:val="24"/>
        </w:rPr>
        <w:t>OR</w:t>
      </w:r>
      <w:r w:rsidR="00D336AE" w:rsidRPr="00630FE6">
        <w:rPr>
          <w:rFonts w:asciiTheme="majorHAnsi" w:hAnsiTheme="majorHAnsi" w:cstheme="majorHAnsi"/>
          <w:sz w:val="24"/>
          <w:szCs w:val="24"/>
        </w:rPr>
        <w:t xml:space="preserve"> </w:t>
      </w:r>
      <w:r w:rsidR="00F30AE8">
        <w:rPr>
          <w:rFonts w:asciiTheme="majorHAnsi" w:hAnsiTheme="majorHAnsi" w:cstheme="majorHAnsi"/>
          <w:sz w:val="24"/>
          <w:szCs w:val="24"/>
        </w:rPr>
        <w:t xml:space="preserve">asking </w:t>
      </w:r>
      <w:r w:rsidR="00DF7751">
        <w:rPr>
          <w:rFonts w:asciiTheme="majorHAnsi" w:hAnsiTheme="majorHAnsi" w:cstheme="majorHAnsi"/>
          <w:sz w:val="24"/>
          <w:szCs w:val="24"/>
        </w:rPr>
        <w:t xml:space="preserve">for </w:t>
      </w:r>
      <w:r w:rsidR="00D336AE" w:rsidRPr="00630FE6">
        <w:rPr>
          <w:rFonts w:asciiTheme="majorHAnsi" w:hAnsiTheme="majorHAnsi" w:cstheme="majorHAnsi"/>
          <w:sz w:val="24"/>
          <w:szCs w:val="24"/>
        </w:rPr>
        <w:t>interpretation</w:t>
      </w:r>
      <w:r w:rsidR="009248BB" w:rsidRPr="00630FE6">
        <w:rPr>
          <w:rFonts w:asciiTheme="majorHAnsi" w:hAnsiTheme="majorHAnsi" w:cstheme="majorHAnsi"/>
          <w:sz w:val="24"/>
          <w:szCs w:val="24"/>
        </w:rPr>
        <w:t xml:space="preserve"> of what happened and why can save projects a great deal of time and effort that might otherwise be </w:t>
      </w:r>
      <w:r w:rsidR="00B351D1" w:rsidRPr="00630FE6">
        <w:rPr>
          <w:rFonts w:asciiTheme="majorHAnsi" w:hAnsiTheme="majorHAnsi" w:cstheme="majorHAnsi"/>
          <w:sz w:val="24"/>
          <w:szCs w:val="24"/>
        </w:rPr>
        <w:t>wasted with</w:t>
      </w:r>
      <w:r w:rsidR="00B57E47">
        <w:rPr>
          <w:rFonts w:asciiTheme="majorHAnsi" w:hAnsiTheme="majorHAnsi" w:cstheme="majorHAnsi"/>
          <w:sz w:val="24"/>
          <w:szCs w:val="24"/>
        </w:rPr>
        <w:t>out insights from community members</w:t>
      </w:r>
      <w:r w:rsidR="00B351D1" w:rsidRPr="00630FE6">
        <w:rPr>
          <w:rFonts w:asciiTheme="majorHAnsi" w:hAnsiTheme="majorHAnsi" w:cstheme="majorHAnsi"/>
          <w:sz w:val="24"/>
          <w:szCs w:val="24"/>
        </w:rPr>
        <w:t>.</w:t>
      </w:r>
    </w:p>
    <w:p w14:paraId="4029F770" w14:textId="77777777" w:rsidR="004626BB" w:rsidRPr="00572DFE" w:rsidRDefault="004626BB" w:rsidP="004626BB">
      <w:pPr>
        <w:pStyle w:val="Revision"/>
        <w:spacing w:after="120" w:line="259" w:lineRule="auto"/>
        <w:contextualSpacing/>
        <w:rPr>
          <w:rFonts w:asciiTheme="majorHAnsi" w:hAnsiTheme="majorHAnsi" w:cstheme="majorHAnsi"/>
          <w:sz w:val="24"/>
          <w:szCs w:val="24"/>
        </w:rPr>
      </w:pPr>
    </w:p>
    <w:sectPr w:rsidR="004626BB" w:rsidRPr="00572DF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502BB" w14:textId="77777777" w:rsidR="00F252A4" w:rsidRDefault="00F252A4" w:rsidP="00163EAE">
      <w:pPr>
        <w:spacing w:after="0" w:line="240" w:lineRule="auto"/>
      </w:pPr>
      <w:r>
        <w:separator/>
      </w:r>
    </w:p>
  </w:endnote>
  <w:endnote w:type="continuationSeparator" w:id="0">
    <w:p w14:paraId="1F430139" w14:textId="77777777" w:rsidR="00F252A4" w:rsidRDefault="00F252A4" w:rsidP="0016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BE35" w14:textId="5230C6D7" w:rsidR="00163EAE" w:rsidRPr="00316EC2" w:rsidRDefault="00316EC2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0"/>
        <w:szCs w:val="20"/>
      </w:rPr>
    </w:pPr>
    <w:r>
      <w:rPr>
        <w:color w:val="8496B0" w:themeColor="text2" w:themeTint="99"/>
        <w:spacing w:val="60"/>
        <w:sz w:val="20"/>
        <w:szCs w:val="20"/>
      </w:rPr>
      <w:t xml:space="preserve">Tobacco Control Evaluation Center            </w:t>
    </w:r>
    <w:r w:rsidR="00163EAE" w:rsidRPr="00316EC2">
      <w:rPr>
        <w:color w:val="8496B0" w:themeColor="text2" w:themeTint="99"/>
        <w:spacing w:val="60"/>
        <w:sz w:val="20"/>
        <w:szCs w:val="20"/>
      </w:rPr>
      <w:t>Page</w:t>
    </w:r>
    <w:r w:rsidR="00163EAE" w:rsidRPr="00316EC2">
      <w:rPr>
        <w:color w:val="8496B0" w:themeColor="text2" w:themeTint="99"/>
        <w:sz w:val="20"/>
        <w:szCs w:val="20"/>
      </w:rPr>
      <w:t xml:space="preserve"> </w:t>
    </w:r>
    <w:r w:rsidR="00163EAE" w:rsidRPr="00316EC2">
      <w:rPr>
        <w:color w:val="323E4F" w:themeColor="text2" w:themeShade="BF"/>
        <w:sz w:val="20"/>
        <w:szCs w:val="20"/>
      </w:rPr>
      <w:fldChar w:fldCharType="begin"/>
    </w:r>
    <w:r w:rsidR="00163EAE" w:rsidRPr="00316EC2">
      <w:rPr>
        <w:color w:val="323E4F" w:themeColor="text2" w:themeShade="BF"/>
        <w:sz w:val="20"/>
        <w:szCs w:val="20"/>
      </w:rPr>
      <w:instrText xml:space="preserve"> PAGE   \* MERGEFORMAT </w:instrText>
    </w:r>
    <w:r w:rsidR="00163EAE" w:rsidRPr="00316EC2">
      <w:rPr>
        <w:color w:val="323E4F" w:themeColor="text2" w:themeShade="BF"/>
        <w:sz w:val="20"/>
        <w:szCs w:val="20"/>
      </w:rPr>
      <w:fldChar w:fldCharType="separate"/>
    </w:r>
    <w:r w:rsidR="00163EAE" w:rsidRPr="00316EC2">
      <w:rPr>
        <w:noProof/>
        <w:color w:val="323E4F" w:themeColor="text2" w:themeShade="BF"/>
        <w:sz w:val="20"/>
        <w:szCs w:val="20"/>
      </w:rPr>
      <w:t>1</w:t>
    </w:r>
    <w:r w:rsidR="00163EAE" w:rsidRPr="00316EC2">
      <w:rPr>
        <w:color w:val="323E4F" w:themeColor="text2" w:themeShade="BF"/>
        <w:sz w:val="20"/>
        <w:szCs w:val="20"/>
      </w:rPr>
      <w:fldChar w:fldCharType="end"/>
    </w:r>
    <w:r w:rsidR="00163EAE" w:rsidRPr="00316EC2">
      <w:rPr>
        <w:color w:val="323E4F" w:themeColor="text2" w:themeShade="BF"/>
        <w:sz w:val="20"/>
        <w:szCs w:val="20"/>
      </w:rPr>
      <w:t xml:space="preserve"> | </w:t>
    </w:r>
    <w:r w:rsidR="00163EAE" w:rsidRPr="00316EC2">
      <w:rPr>
        <w:color w:val="323E4F" w:themeColor="text2" w:themeShade="BF"/>
        <w:sz w:val="20"/>
        <w:szCs w:val="20"/>
      </w:rPr>
      <w:fldChar w:fldCharType="begin"/>
    </w:r>
    <w:r w:rsidR="00163EAE" w:rsidRPr="00316EC2">
      <w:rPr>
        <w:color w:val="323E4F" w:themeColor="text2" w:themeShade="BF"/>
        <w:sz w:val="20"/>
        <w:szCs w:val="20"/>
      </w:rPr>
      <w:instrText xml:space="preserve"> NUMPAGES  \* Arabic  \* MERGEFORMAT </w:instrText>
    </w:r>
    <w:r w:rsidR="00163EAE" w:rsidRPr="00316EC2">
      <w:rPr>
        <w:color w:val="323E4F" w:themeColor="text2" w:themeShade="BF"/>
        <w:sz w:val="20"/>
        <w:szCs w:val="20"/>
      </w:rPr>
      <w:fldChar w:fldCharType="separate"/>
    </w:r>
    <w:r w:rsidR="00163EAE" w:rsidRPr="00316EC2">
      <w:rPr>
        <w:noProof/>
        <w:color w:val="323E4F" w:themeColor="text2" w:themeShade="BF"/>
        <w:sz w:val="20"/>
        <w:szCs w:val="20"/>
      </w:rPr>
      <w:t>1</w:t>
    </w:r>
    <w:r w:rsidR="00163EAE" w:rsidRPr="00316EC2">
      <w:rPr>
        <w:color w:val="323E4F" w:themeColor="text2" w:themeShade="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0AB9B" w14:textId="77777777" w:rsidR="00F252A4" w:rsidRDefault="00F252A4" w:rsidP="00163EAE">
      <w:pPr>
        <w:spacing w:after="0" w:line="240" w:lineRule="auto"/>
      </w:pPr>
      <w:r>
        <w:separator/>
      </w:r>
    </w:p>
  </w:footnote>
  <w:footnote w:type="continuationSeparator" w:id="0">
    <w:p w14:paraId="3572E2FE" w14:textId="77777777" w:rsidR="00F252A4" w:rsidRDefault="00F252A4" w:rsidP="0016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F48"/>
    <w:multiLevelType w:val="hybridMultilevel"/>
    <w:tmpl w:val="3138AB6E"/>
    <w:lvl w:ilvl="0" w:tplc="685C30C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35C34"/>
    <w:multiLevelType w:val="hybridMultilevel"/>
    <w:tmpl w:val="DD7CA0B4"/>
    <w:lvl w:ilvl="0" w:tplc="4B3EE530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B1F8B"/>
    <w:multiLevelType w:val="hybridMultilevel"/>
    <w:tmpl w:val="7D384D46"/>
    <w:lvl w:ilvl="0" w:tplc="5CD6DBAA">
      <w:start w:val="1"/>
      <w:numFmt w:val="lowerLetter"/>
      <w:lvlText w:val="%1."/>
      <w:lvlJc w:val="left"/>
      <w:pPr>
        <w:ind w:left="720" w:hanging="360"/>
      </w:pPr>
      <w:rPr>
        <w:rFonts w:ascii="Corbel" w:hAnsi="Corbel" w:hint="default"/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64719"/>
    <w:multiLevelType w:val="hybridMultilevel"/>
    <w:tmpl w:val="CE5A035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EE7909"/>
    <w:multiLevelType w:val="hybridMultilevel"/>
    <w:tmpl w:val="350A10F8"/>
    <w:lvl w:ilvl="0" w:tplc="08EEF1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B4322"/>
    <w:multiLevelType w:val="hybridMultilevel"/>
    <w:tmpl w:val="B4326112"/>
    <w:lvl w:ilvl="0" w:tplc="685C30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33D9B"/>
    <w:multiLevelType w:val="hybridMultilevel"/>
    <w:tmpl w:val="8F8C5204"/>
    <w:lvl w:ilvl="0" w:tplc="685C30C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2D4F33"/>
    <w:multiLevelType w:val="hybridMultilevel"/>
    <w:tmpl w:val="FA32EC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F98"/>
    <w:multiLevelType w:val="hybridMultilevel"/>
    <w:tmpl w:val="B97686D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26C40"/>
    <w:multiLevelType w:val="hybridMultilevel"/>
    <w:tmpl w:val="12C692FC"/>
    <w:lvl w:ilvl="0" w:tplc="5CD6DBAA">
      <w:start w:val="1"/>
      <w:numFmt w:val="lowerLetter"/>
      <w:lvlText w:val="%1."/>
      <w:lvlJc w:val="left"/>
      <w:pPr>
        <w:ind w:left="720" w:hanging="360"/>
      </w:pPr>
      <w:rPr>
        <w:rFonts w:ascii="Corbel" w:hAnsi="Corbel" w:hint="default"/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74D2E"/>
    <w:multiLevelType w:val="hybridMultilevel"/>
    <w:tmpl w:val="C8BC69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cap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07C75"/>
    <w:multiLevelType w:val="hybridMultilevel"/>
    <w:tmpl w:val="E7B005BE"/>
    <w:lvl w:ilvl="0" w:tplc="04090019">
      <w:start w:val="1"/>
      <w:numFmt w:val="lowerLetter"/>
      <w:lvlText w:val="%1."/>
      <w:lvlJc w:val="left"/>
      <w:pPr>
        <w:ind w:left="1132" w:hanging="360"/>
      </w:pPr>
    </w:lvl>
    <w:lvl w:ilvl="1" w:tplc="04090019" w:tentative="1">
      <w:start w:val="1"/>
      <w:numFmt w:val="lowerLetter"/>
      <w:lvlText w:val="%2."/>
      <w:lvlJc w:val="left"/>
      <w:pPr>
        <w:ind w:left="1852" w:hanging="360"/>
      </w:pPr>
    </w:lvl>
    <w:lvl w:ilvl="2" w:tplc="0409001B" w:tentative="1">
      <w:start w:val="1"/>
      <w:numFmt w:val="lowerRoman"/>
      <w:lvlText w:val="%3."/>
      <w:lvlJc w:val="right"/>
      <w:pPr>
        <w:ind w:left="2572" w:hanging="180"/>
      </w:pPr>
    </w:lvl>
    <w:lvl w:ilvl="3" w:tplc="0409000F" w:tentative="1">
      <w:start w:val="1"/>
      <w:numFmt w:val="decimal"/>
      <w:lvlText w:val="%4."/>
      <w:lvlJc w:val="left"/>
      <w:pPr>
        <w:ind w:left="3292" w:hanging="360"/>
      </w:pPr>
    </w:lvl>
    <w:lvl w:ilvl="4" w:tplc="04090019" w:tentative="1">
      <w:start w:val="1"/>
      <w:numFmt w:val="lowerLetter"/>
      <w:lvlText w:val="%5."/>
      <w:lvlJc w:val="left"/>
      <w:pPr>
        <w:ind w:left="4012" w:hanging="360"/>
      </w:pPr>
    </w:lvl>
    <w:lvl w:ilvl="5" w:tplc="0409001B" w:tentative="1">
      <w:start w:val="1"/>
      <w:numFmt w:val="lowerRoman"/>
      <w:lvlText w:val="%6."/>
      <w:lvlJc w:val="right"/>
      <w:pPr>
        <w:ind w:left="4732" w:hanging="180"/>
      </w:pPr>
    </w:lvl>
    <w:lvl w:ilvl="6" w:tplc="0409000F" w:tentative="1">
      <w:start w:val="1"/>
      <w:numFmt w:val="decimal"/>
      <w:lvlText w:val="%7."/>
      <w:lvlJc w:val="left"/>
      <w:pPr>
        <w:ind w:left="5452" w:hanging="360"/>
      </w:pPr>
    </w:lvl>
    <w:lvl w:ilvl="7" w:tplc="04090019" w:tentative="1">
      <w:start w:val="1"/>
      <w:numFmt w:val="lowerLetter"/>
      <w:lvlText w:val="%8."/>
      <w:lvlJc w:val="left"/>
      <w:pPr>
        <w:ind w:left="6172" w:hanging="360"/>
      </w:pPr>
    </w:lvl>
    <w:lvl w:ilvl="8" w:tplc="0409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12" w15:restartNumberingAfterBreak="0">
    <w:nsid w:val="2A2100FE"/>
    <w:multiLevelType w:val="hybridMultilevel"/>
    <w:tmpl w:val="6A36145A"/>
    <w:lvl w:ilvl="0" w:tplc="25EEA63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17C55"/>
    <w:multiLevelType w:val="hybridMultilevel"/>
    <w:tmpl w:val="069029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0F369C"/>
    <w:multiLevelType w:val="hybridMultilevel"/>
    <w:tmpl w:val="96B63236"/>
    <w:lvl w:ilvl="0" w:tplc="5CD6DBAA">
      <w:start w:val="1"/>
      <w:numFmt w:val="lowerLetter"/>
      <w:lvlText w:val="%1."/>
      <w:lvlJc w:val="left"/>
      <w:pPr>
        <w:ind w:left="768" w:hanging="360"/>
      </w:pPr>
      <w:rPr>
        <w:rFonts w:ascii="Corbel" w:hAnsi="Corbel" w:hint="default"/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5" w15:restartNumberingAfterBreak="0">
    <w:nsid w:val="31CF090D"/>
    <w:multiLevelType w:val="hybridMultilevel"/>
    <w:tmpl w:val="90E887B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1D004D"/>
    <w:multiLevelType w:val="hybridMultilevel"/>
    <w:tmpl w:val="7E5E7308"/>
    <w:lvl w:ilvl="0" w:tplc="685C30C2">
      <w:start w:val="1"/>
      <w:numFmt w:val="bullet"/>
      <w:lvlText w:val=""/>
      <w:lvlJc w:val="left"/>
      <w:pPr>
        <w:ind w:left="1132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52" w:hanging="360"/>
      </w:pPr>
    </w:lvl>
    <w:lvl w:ilvl="2" w:tplc="FFFFFFFF" w:tentative="1">
      <w:start w:val="1"/>
      <w:numFmt w:val="lowerRoman"/>
      <w:lvlText w:val="%3."/>
      <w:lvlJc w:val="right"/>
      <w:pPr>
        <w:ind w:left="2572" w:hanging="180"/>
      </w:pPr>
    </w:lvl>
    <w:lvl w:ilvl="3" w:tplc="FFFFFFFF" w:tentative="1">
      <w:start w:val="1"/>
      <w:numFmt w:val="decimal"/>
      <w:lvlText w:val="%4."/>
      <w:lvlJc w:val="left"/>
      <w:pPr>
        <w:ind w:left="3292" w:hanging="360"/>
      </w:pPr>
    </w:lvl>
    <w:lvl w:ilvl="4" w:tplc="FFFFFFFF" w:tentative="1">
      <w:start w:val="1"/>
      <w:numFmt w:val="lowerLetter"/>
      <w:lvlText w:val="%5."/>
      <w:lvlJc w:val="left"/>
      <w:pPr>
        <w:ind w:left="4012" w:hanging="360"/>
      </w:pPr>
    </w:lvl>
    <w:lvl w:ilvl="5" w:tplc="FFFFFFFF" w:tentative="1">
      <w:start w:val="1"/>
      <w:numFmt w:val="lowerRoman"/>
      <w:lvlText w:val="%6."/>
      <w:lvlJc w:val="right"/>
      <w:pPr>
        <w:ind w:left="4732" w:hanging="180"/>
      </w:pPr>
    </w:lvl>
    <w:lvl w:ilvl="6" w:tplc="FFFFFFFF" w:tentative="1">
      <w:start w:val="1"/>
      <w:numFmt w:val="decimal"/>
      <w:lvlText w:val="%7."/>
      <w:lvlJc w:val="left"/>
      <w:pPr>
        <w:ind w:left="5452" w:hanging="360"/>
      </w:pPr>
    </w:lvl>
    <w:lvl w:ilvl="7" w:tplc="FFFFFFFF" w:tentative="1">
      <w:start w:val="1"/>
      <w:numFmt w:val="lowerLetter"/>
      <w:lvlText w:val="%8."/>
      <w:lvlJc w:val="left"/>
      <w:pPr>
        <w:ind w:left="6172" w:hanging="360"/>
      </w:pPr>
    </w:lvl>
    <w:lvl w:ilvl="8" w:tplc="FFFFFFFF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17" w15:restartNumberingAfterBreak="0">
    <w:nsid w:val="34722DE1"/>
    <w:multiLevelType w:val="hybridMultilevel"/>
    <w:tmpl w:val="979806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747EF4"/>
    <w:multiLevelType w:val="hybridMultilevel"/>
    <w:tmpl w:val="968AB76C"/>
    <w:lvl w:ilvl="0" w:tplc="B2306A3E">
      <w:start w:val="1"/>
      <w:numFmt w:val="bullet"/>
      <w:lvlText w:val="×"/>
      <w:lvlJc w:val="left"/>
      <w:pPr>
        <w:ind w:left="720" w:hanging="36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3040F0"/>
    <w:multiLevelType w:val="hybridMultilevel"/>
    <w:tmpl w:val="020249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A1CF5"/>
    <w:multiLevelType w:val="hybridMultilevel"/>
    <w:tmpl w:val="5CA214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76EA2"/>
    <w:multiLevelType w:val="hybridMultilevel"/>
    <w:tmpl w:val="32A2FD18"/>
    <w:lvl w:ilvl="0" w:tplc="5AA02E5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17612"/>
    <w:multiLevelType w:val="hybridMultilevel"/>
    <w:tmpl w:val="ADF668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D7B80"/>
    <w:multiLevelType w:val="hybridMultilevel"/>
    <w:tmpl w:val="83A010BA"/>
    <w:lvl w:ilvl="0" w:tplc="D0FE25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3A5DB0"/>
    <w:multiLevelType w:val="hybridMultilevel"/>
    <w:tmpl w:val="960E2FF2"/>
    <w:lvl w:ilvl="0" w:tplc="5CD6DBAA">
      <w:start w:val="1"/>
      <w:numFmt w:val="lowerLetter"/>
      <w:lvlText w:val="%1."/>
      <w:lvlJc w:val="left"/>
      <w:pPr>
        <w:ind w:left="720" w:hanging="360"/>
      </w:pPr>
      <w:rPr>
        <w:rFonts w:ascii="Corbel" w:hAnsi="Corbel" w:hint="default"/>
        <w:b w:val="0"/>
        <w:bCs w:val="0"/>
        <w:cap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C6707"/>
    <w:multiLevelType w:val="hybridMultilevel"/>
    <w:tmpl w:val="B39CDD44"/>
    <w:lvl w:ilvl="0" w:tplc="1FA436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FA4369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821E0"/>
    <w:multiLevelType w:val="hybridMultilevel"/>
    <w:tmpl w:val="6EDAFF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6941A8"/>
    <w:multiLevelType w:val="hybridMultilevel"/>
    <w:tmpl w:val="FC9442B8"/>
    <w:lvl w:ilvl="0" w:tplc="5CD6DBAA">
      <w:start w:val="1"/>
      <w:numFmt w:val="lowerLetter"/>
      <w:lvlText w:val="%1."/>
      <w:lvlJc w:val="left"/>
      <w:pPr>
        <w:ind w:left="720" w:hanging="360"/>
      </w:pPr>
      <w:rPr>
        <w:rFonts w:ascii="Corbel" w:hAnsi="Corbel" w:hint="default"/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F065AD"/>
    <w:multiLevelType w:val="hybridMultilevel"/>
    <w:tmpl w:val="C74C48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D6A41"/>
    <w:multiLevelType w:val="hybridMultilevel"/>
    <w:tmpl w:val="FEF6BC48"/>
    <w:lvl w:ilvl="0" w:tplc="AE66F988">
      <w:start w:val="1"/>
      <w:numFmt w:val="lowerLetter"/>
      <w:lvlText w:val="%1."/>
      <w:lvlJc w:val="left"/>
      <w:pPr>
        <w:ind w:left="720" w:hanging="360"/>
      </w:pPr>
      <w:rPr>
        <w:rFonts w:ascii="Corbel" w:hAnsi="Corbel" w:hint="default"/>
        <w:b w:val="0"/>
        <w:bCs w:val="0"/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A2759"/>
    <w:multiLevelType w:val="hybridMultilevel"/>
    <w:tmpl w:val="986CE902"/>
    <w:lvl w:ilvl="0" w:tplc="791CB4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D67BAB"/>
    <w:multiLevelType w:val="hybridMultilevel"/>
    <w:tmpl w:val="4E3EFAC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8D641B"/>
    <w:multiLevelType w:val="hybridMultilevel"/>
    <w:tmpl w:val="5D4C92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F3031"/>
    <w:multiLevelType w:val="hybridMultilevel"/>
    <w:tmpl w:val="020249E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631280">
    <w:abstractNumId w:val="20"/>
  </w:num>
  <w:num w:numId="2" w16cid:durableId="1018971440">
    <w:abstractNumId w:val="28"/>
  </w:num>
  <w:num w:numId="3" w16cid:durableId="1913345390">
    <w:abstractNumId w:val="8"/>
  </w:num>
  <w:num w:numId="4" w16cid:durableId="353270503">
    <w:abstractNumId w:val="22"/>
  </w:num>
  <w:num w:numId="5" w16cid:durableId="1496723141">
    <w:abstractNumId w:val="18"/>
  </w:num>
  <w:num w:numId="6" w16cid:durableId="1592858656">
    <w:abstractNumId w:val="5"/>
  </w:num>
  <w:num w:numId="7" w16cid:durableId="1889416401">
    <w:abstractNumId w:val="19"/>
  </w:num>
  <w:num w:numId="8" w16cid:durableId="434861607">
    <w:abstractNumId w:val="33"/>
  </w:num>
  <w:num w:numId="9" w16cid:durableId="2001543465">
    <w:abstractNumId w:val="21"/>
  </w:num>
  <w:num w:numId="10" w16cid:durableId="188104982">
    <w:abstractNumId w:val="11"/>
  </w:num>
  <w:num w:numId="11" w16cid:durableId="1123697041">
    <w:abstractNumId w:val="1"/>
  </w:num>
  <w:num w:numId="12" w16cid:durableId="15276588">
    <w:abstractNumId w:val="13"/>
  </w:num>
  <w:num w:numId="13" w16cid:durableId="1868759184">
    <w:abstractNumId w:val="6"/>
  </w:num>
  <w:num w:numId="14" w16cid:durableId="1686832357">
    <w:abstractNumId w:val="16"/>
  </w:num>
  <w:num w:numId="15" w16cid:durableId="960301119">
    <w:abstractNumId w:val="17"/>
  </w:num>
  <w:num w:numId="16" w16cid:durableId="33193760">
    <w:abstractNumId w:val="12"/>
  </w:num>
  <w:num w:numId="17" w16cid:durableId="1106079176">
    <w:abstractNumId w:val="15"/>
  </w:num>
  <w:num w:numId="18" w16cid:durableId="984166242">
    <w:abstractNumId w:val="30"/>
  </w:num>
  <w:num w:numId="19" w16cid:durableId="581137608">
    <w:abstractNumId w:val="0"/>
  </w:num>
  <w:num w:numId="20" w16cid:durableId="2094081687">
    <w:abstractNumId w:val="4"/>
  </w:num>
  <w:num w:numId="21" w16cid:durableId="427043346">
    <w:abstractNumId w:val="25"/>
  </w:num>
  <w:num w:numId="22" w16cid:durableId="711155390">
    <w:abstractNumId w:val="23"/>
  </w:num>
  <w:num w:numId="23" w16cid:durableId="1735618888">
    <w:abstractNumId w:val="14"/>
  </w:num>
  <w:num w:numId="24" w16cid:durableId="937057116">
    <w:abstractNumId w:val="9"/>
  </w:num>
  <w:num w:numId="25" w16cid:durableId="733822949">
    <w:abstractNumId w:val="7"/>
  </w:num>
  <w:num w:numId="26" w16cid:durableId="634141248">
    <w:abstractNumId w:val="27"/>
  </w:num>
  <w:num w:numId="27" w16cid:durableId="302777787">
    <w:abstractNumId w:val="3"/>
  </w:num>
  <w:num w:numId="28" w16cid:durableId="1153638014">
    <w:abstractNumId w:val="2"/>
  </w:num>
  <w:num w:numId="29" w16cid:durableId="1454784808">
    <w:abstractNumId w:val="29"/>
  </w:num>
  <w:num w:numId="30" w16cid:durableId="2061052142">
    <w:abstractNumId w:val="31"/>
  </w:num>
  <w:num w:numId="31" w16cid:durableId="1953314717">
    <w:abstractNumId w:val="24"/>
  </w:num>
  <w:num w:numId="32" w16cid:durableId="423767782">
    <w:abstractNumId w:val="10"/>
  </w:num>
  <w:num w:numId="33" w16cid:durableId="1721242464">
    <w:abstractNumId w:val="32"/>
  </w:num>
  <w:num w:numId="34" w16cid:durableId="8710403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06"/>
    <w:rsid w:val="0000021F"/>
    <w:rsid w:val="00000A98"/>
    <w:rsid w:val="00005461"/>
    <w:rsid w:val="00006347"/>
    <w:rsid w:val="000067E1"/>
    <w:rsid w:val="0001045E"/>
    <w:rsid w:val="0001487E"/>
    <w:rsid w:val="000151F2"/>
    <w:rsid w:val="00015947"/>
    <w:rsid w:val="00016866"/>
    <w:rsid w:val="00017579"/>
    <w:rsid w:val="000203F8"/>
    <w:rsid w:val="000208F6"/>
    <w:rsid w:val="00020EB2"/>
    <w:rsid w:val="0002103C"/>
    <w:rsid w:val="0002206C"/>
    <w:rsid w:val="000235A2"/>
    <w:rsid w:val="000247E1"/>
    <w:rsid w:val="00024957"/>
    <w:rsid w:val="000255F4"/>
    <w:rsid w:val="000261EC"/>
    <w:rsid w:val="00026796"/>
    <w:rsid w:val="00030F70"/>
    <w:rsid w:val="00032FE8"/>
    <w:rsid w:val="00033268"/>
    <w:rsid w:val="0003418A"/>
    <w:rsid w:val="00034302"/>
    <w:rsid w:val="00035CD8"/>
    <w:rsid w:val="00036C70"/>
    <w:rsid w:val="00043624"/>
    <w:rsid w:val="000445D5"/>
    <w:rsid w:val="00046E34"/>
    <w:rsid w:val="0005169F"/>
    <w:rsid w:val="00052474"/>
    <w:rsid w:val="000532C1"/>
    <w:rsid w:val="00053771"/>
    <w:rsid w:val="0005417E"/>
    <w:rsid w:val="00056B40"/>
    <w:rsid w:val="00057645"/>
    <w:rsid w:val="00061826"/>
    <w:rsid w:val="00062FE3"/>
    <w:rsid w:val="000633E3"/>
    <w:rsid w:val="00064C8C"/>
    <w:rsid w:val="00064EC3"/>
    <w:rsid w:val="00071894"/>
    <w:rsid w:val="00071EE2"/>
    <w:rsid w:val="00073D9A"/>
    <w:rsid w:val="000744FA"/>
    <w:rsid w:val="00074D18"/>
    <w:rsid w:val="00075730"/>
    <w:rsid w:val="000811BB"/>
    <w:rsid w:val="000858CD"/>
    <w:rsid w:val="0009320F"/>
    <w:rsid w:val="00094B2E"/>
    <w:rsid w:val="0009617E"/>
    <w:rsid w:val="000974EF"/>
    <w:rsid w:val="000A040C"/>
    <w:rsid w:val="000A12C6"/>
    <w:rsid w:val="000A444B"/>
    <w:rsid w:val="000A68B1"/>
    <w:rsid w:val="000B16B6"/>
    <w:rsid w:val="000B4B9B"/>
    <w:rsid w:val="000B7836"/>
    <w:rsid w:val="000C398E"/>
    <w:rsid w:val="000C3A13"/>
    <w:rsid w:val="000C6E4B"/>
    <w:rsid w:val="000D3F56"/>
    <w:rsid w:val="000D44E7"/>
    <w:rsid w:val="000D44FC"/>
    <w:rsid w:val="000D520E"/>
    <w:rsid w:val="000D5D46"/>
    <w:rsid w:val="000D6C4E"/>
    <w:rsid w:val="000D6CBF"/>
    <w:rsid w:val="000D7978"/>
    <w:rsid w:val="000E20E6"/>
    <w:rsid w:val="000E28E6"/>
    <w:rsid w:val="000E3334"/>
    <w:rsid w:val="000E5079"/>
    <w:rsid w:val="000E70E4"/>
    <w:rsid w:val="000F0539"/>
    <w:rsid w:val="000F3889"/>
    <w:rsid w:val="000F3BDE"/>
    <w:rsid w:val="0010201F"/>
    <w:rsid w:val="00103B01"/>
    <w:rsid w:val="0010564B"/>
    <w:rsid w:val="00112128"/>
    <w:rsid w:val="00114183"/>
    <w:rsid w:val="00114AF3"/>
    <w:rsid w:val="001156DE"/>
    <w:rsid w:val="001176F7"/>
    <w:rsid w:val="00117F08"/>
    <w:rsid w:val="001214B2"/>
    <w:rsid w:val="001247FC"/>
    <w:rsid w:val="001249E3"/>
    <w:rsid w:val="001258B7"/>
    <w:rsid w:val="0012751F"/>
    <w:rsid w:val="00131514"/>
    <w:rsid w:val="00131D7C"/>
    <w:rsid w:val="00133507"/>
    <w:rsid w:val="00133AC6"/>
    <w:rsid w:val="00133C26"/>
    <w:rsid w:val="00140595"/>
    <w:rsid w:val="00142F45"/>
    <w:rsid w:val="00144EF8"/>
    <w:rsid w:val="00145F4C"/>
    <w:rsid w:val="00147B6B"/>
    <w:rsid w:val="00150AF1"/>
    <w:rsid w:val="00152A42"/>
    <w:rsid w:val="00152BC3"/>
    <w:rsid w:val="0015461D"/>
    <w:rsid w:val="001552F5"/>
    <w:rsid w:val="00155F8D"/>
    <w:rsid w:val="00161980"/>
    <w:rsid w:val="00163EAE"/>
    <w:rsid w:val="00165574"/>
    <w:rsid w:val="0016569A"/>
    <w:rsid w:val="00167C41"/>
    <w:rsid w:val="001728C2"/>
    <w:rsid w:val="00175C3C"/>
    <w:rsid w:val="00175E79"/>
    <w:rsid w:val="001760C1"/>
    <w:rsid w:val="0017737F"/>
    <w:rsid w:val="001807E0"/>
    <w:rsid w:val="0018143E"/>
    <w:rsid w:val="0018190B"/>
    <w:rsid w:val="00182090"/>
    <w:rsid w:val="0018573B"/>
    <w:rsid w:val="0018578B"/>
    <w:rsid w:val="001870AA"/>
    <w:rsid w:val="00187591"/>
    <w:rsid w:val="00192E2F"/>
    <w:rsid w:val="00193B30"/>
    <w:rsid w:val="00194676"/>
    <w:rsid w:val="001977C5"/>
    <w:rsid w:val="00197A06"/>
    <w:rsid w:val="001A0EB3"/>
    <w:rsid w:val="001A6D9E"/>
    <w:rsid w:val="001B2D22"/>
    <w:rsid w:val="001B56F5"/>
    <w:rsid w:val="001B5A43"/>
    <w:rsid w:val="001B77B5"/>
    <w:rsid w:val="001B7C45"/>
    <w:rsid w:val="001C3212"/>
    <w:rsid w:val="001C6390"/>
    <w:rsid w:val="001D0A05"/>
    <w:rsid w:val="001D42EA"/>
    <w:rsid w:val="001D7635"/>
    <w:rsid w:val="001E0B08"/>
    <w:rsid w:val="001E0ECC"/>
    <w:rsid w:val="001E139F"/>
    <w:rsid w:val="001E1E90"/>
    <w:rsid w:val="001E2B61"/>
    <w:rsid w:val="001E4AD2"/>
    <w:rsid w:val="001F537F"/>
    <w:rsid w:val="001F5EF5"/>
    <w:rsid w:val="001F7BB6"/>
    <w:rsid w:val="00200008"/>
    <w:rsid w:val="00200556"/>
    <w:rsid w:val="002010D9"/>
    <w:rsid w:val="00203598"/>
    <w:rsid w:val="00203BE7"/>
    <w:rsid w:val="00204709"/>
    <w:rsid w:val="00206955"/>
    <w:rsid w:val="00206C6A"/>
    <w:rsid w:val="002073DF"/>
    <w:rsid w:val="0020770E"/>
    <w:rsid w:val="002165D0"/>
    <w:rsid w:val="0021685B"/>
    <w:rsid w:val="00217023"/>
    <w:rsid w:val="002271E6"/>
    <w:rsid w:val="0023137C"/>
    <w:rsid w:val="00231E54"/>
    <w:rsid w:val="00233A04"/>
    <w:rsid w:val="00234C1C"/>
    <w:rsid w:val="00240613"/>
    <w:rsid w:val="00241958"/>
    <w:rsid w:val="00241A9E"/>
    <w:rsid w:val="00244DF8"/>
    <w:rsid w:val="002465F0"/>
    <w:rsid w:val="00246C7D"/>
    <w:rsid w:val="00246CF7"/>
    <w:rsid w:val="00247713"/>
    <w:rsid w:val="00247837"/>
    <w:rsid w:val="00252BCC"/>
    <w:rsid w:val="0025315F"/>
    <w:rsid w:val="0025561D"/>
    <w:rsid w:val="00264C7E"/>
    <w:rsid w:val="00264D52"/>
    <w:rsid w:val="0026673A"/>
    <w:rsid w:val="00266BBD"/>
    <w:rsid w:val="002713DF"/>
    <w:rsid w:val="002727C5"/>
    <w:rsid w:val="00273783"/>
    <w:rsid w:val="00275DE6"/>
    <w:rsid w:val="00276466"/>
    <w:rsid w:val="00283698"/>
    <w:rsid w:val="00286F82"/>
    <w:rsid w:val="00292CF5"/>
    <w:rsid w:val="00293C1B"/>
    <w:rsid w:val="00293C6F"/>
    <w:rsid w:val="00294605"/>
    <w:rsid w:val="002956D6"/>
    <w:rsid w:val="00295940"/>
    <w:rsid w:val="00296605"/>
    <w:rsid w:val="0029663F"/>
    <w:rsid w:val="002A1CAA"/>
    <w:rsid w:val="002A3073"/>
    <w:rsid w:val="002A4158"/>
    <w:rsid w:val="002A4B7D"/>
    <w:rsid w:val="002A56AE"/>
    <w:rsid w:val="002A6EDC"/>
    <w:rsid w:val="002A7030"/>
    <w:rsid w:val="002B0234"/>
    <w:rsid w:val="002B0E4A"/>
    <w:rsid w:val="002B5E28"/>
    <w:rsid w:val="002B7352"/>
    <w:rsid w:val="002C117A"/>
    <w:rsid w:val="002C1247"/>
    <w:rsid w:val="002C137B"/>
    <w:rsid w:val="002C26A0"/>
    <w:rsid w:val="002C3513"/>
    <w:rsid w:val="002C5D92"/>
    <w:rsid w:val="002C6CD9"/>
    <w:rsid w:val="002D08A0"/>
    <w:rsid w:val="002D2BBA"/>
    <w:rsid w:val="002E3DC1"/>
    <w:rsid w:val="002E4692"/>
    <w:rsid w:val="002E4DB4"/>
    <w:rsid w:val="002E5377"/>
    <w:rsid w:val="002F085E"/>
    <w:rsid w:val="002F4C5D"/>
    <w:rsid w:val="002F4D5A"/>
    <w:rsid w:val="002F7998"/>
    <w:rsid w:val="0030177B"/>
    <w:rsid w:val="00302469"/>
    <w:rsid w:val="00304840"/>
    <w:rsid w:val="00305B31"/>
    <w:rsid w:val="003076A9"/>
    <w:rsid w:val="003106AB"/>
    <w:rsid w:val="003157A6"/>
    <w:rsid w:val="00316EC2"/>
    <w:rsid w:val="0031785C"/>
    <w:rsid w:val="00317AF1"/>
    <w:rsid w:val="00320720"/>
    <w:rsid w:val="00323773"/>
    <w:rsid w:val="00324BC5"/>
    <w:rsid w:val="00327320"/>
    <w:rsid w:val="00327DA5"/>
    <w:rsid w:val="00327F70"/>
    <w:rsid w:val="00332A3D"/>
    <w:rsid w:val="003337BA"/>
    <w:rsid w:val="00334044"/>
    <w:rsid w:val="003346AB"/>
    <w:rsid w:val="00336F20"/>
    <w:rsid w:val="00342C74"/>
    <w:rsid w:val="0034481B"/>
    <w:rsid w:val="00346046"/>
    <w:rsid w:val="0035738E"/>
    <w:rsid w:val="00360501"/>
    <w:rsid w:val="00361843"/>
    <w:rsid w:val="003626EA"/>
    <w:rsid w:val="00364DEF"/>
    <w:rsid w:val="0037025E"/>
    <w:rsid w:val="00371064"/>
    <w:rsid w:val="003901CF"/>
    <w:rsid w:val="0039102E"/>
    <w:rsid w:val="003916BC"/>
    <w:rsid w:val="003934FF"/>
    <w:rsid w:val="003A00C9"/>
    <w:rsid w:val="003A306C"/>
    <w:rsid w:val="003A374E"/>
    <w:rsid w:val="003A787A"/>
    <w:rsid w:val="003B1885"/>
    <w:rsid w:val="003B2E14"/>
    <w:rsid w:val="003B3234"/>
    <w:rsid w:val="003B3605"/>
    <w:rsid w:val="003B4451"/>
    <w:rsid w:val="003B52C8"/>
    <w:rsid w:val="003B6AA7"/>
    <w:rsid w:val="003B6D32"/>
    <w:rsid w:val="003C1BEA"/>
    <w:rsid w:val="003C3346"/>
    <w:rsid w:val="003C4342"/>
    <w:rsid w:val="003C52C2"/>
    <w:rsid w:val="003C5EF1"/>
    <w:rsid w:val="003C7CA3"/>
    <w:rsid w:val="003D072C"/>
    <w:rsid w:val="003D2830"/>
    <w:rsid w:val="003D2914"/>
    <w:rsid w:val="003D443D"/>
    <w:rsid w:val="003D5B40"/>
    <w:rsid w:val="003D5CE4"/>
    <w:rsid w:val="003D68CC"/>
    <w:rsid w:val="003D79F4"/>
    <w:rsid w:val="003E0478"/>
    <w:rsid w:val="003E056D"/>
    <w:rsid w:val="003E058D"/>
    <w:rsid w:val="003E067C"/>
    <w:rsid w:val="003E2C78"/>
    <w:rsid w:val="003E30A5"/>
    <w:rsid w:val="003E40F1"/>
    <w:rsid w:val="003E53BC"/>
    <w:rsid w:val="003E5ED7"/>
    <w:rsid w:val="003E6840"/>
    <w:rsid w:val="003E6B9E"/>
    <w:rsid w:val="003F0D16"/>
    <w:rsid w:val="003F62D9"/>
    <w:rsid w:val="003F6BEA"/>
    <w:rsid w:val="0040193E"/>
    <w:rsid w:val="00401BA2"/>
    <w:rsid w:val="00405B9F"/>
    <w:rsid w:val="0040666A"/>
    <w:rsid w:val="004079AD"/>
    <w:rsid w:val="004119C1"/>
    <w:rsid w:val="004147D2"/>
    <w:rsid w:val="00415258"/>
    <w:rsid w:val="00417C4D"/>
    <w:rsid w:val="00417F55"/>
    <w:rsid w:val="004211F9"/>
    <w:rsid w:val="00421269"/>
    <w:rsid w:val="004218D2"/>
    <w:rsid w:val="00425582"/>
    <w:rsid w:val="00430BE2"/>
    <w:rsid w:val="00430C64"/>
    <w:rsid w:val="00433724"/>
    <w:rsid w:val="00442B9E"/>
    <w:rsid w:val="00443120"/>
    <w:rsid w:val="0044345F"/>
    <w:rsid w:val="00444586"/>
    <w:rsid w:val="00450125"/>
    <w:rsid w:val="00454462"/>
    <w:rsid w:val="0045610B"/>
    <w:rsid w:val="00457F3B"/>
    <w:rsid w:val="00460BA4"/>
    <w:rsid w:val="0046150C"/>
    <w:rsid w:val="00461B48"/>
    <w:rsid w:val="004626BB"/>
    <w:rsid w:val="00463323"/>
    <w:rsid w:val="00463339"/>
    <w:rsid w:val="0046342E"/>
    <w:rsid w:val="004643E1"/>
    <w:rsid w:val="00464652"/>
    <w:rsid w:val="00466637"/>
    <w:rsid w:val="004672F7"/>
    <w:rsid w:val="004762BC"/>
    <w:rsid w:val="004811F8"/>
    <w:rsid w:val="004819D0"/>
    <w:rsid w:val="00482CBE"/>
    <w:rsid w:val="004845F2"/>
    <w:rsid w:val="004857F5"/>
    <w:rsid w:val="00486169"/>
    <w:rsid w:val="00486BEA"/>
    <w:rsid w:val="00486F92"/>
    <w:rsid w:val="0049037B"/>
    <w:rsid w:val="004915B2"/>
    <w:rsid w:val="00492B33"/>
    <w:rsid w:val="00493D8A"/>
    <w:rsid w:val="004945B1"/>
    <w:rsid w:val="0049554C"/>
    <w:rsid w:val="00496D8D"/>
    <w:rsid w:val="00497203"/>
    <w:rsid w:val="004A17F0"/>
    <w:rsid w:val="004A1A63"/>
    <w:rsid w:val="004A2279"/>
    <w:rsid w:val="004A743A"/>
    <w:rsid w:val="004B2FCA"/>
    <w:rsid w:val="004B6334"/>
    <w:rsid w:val="004C0E84"/>
    <w:rsid w:val="004C1C3D"/>
    <w:rsid w:val="004C1C97"/>
    <w:rsid w:val="004C774D"/>
    <w:rsid w:val="004D064B"/>
    <w:rsid w:val="004D2C0D"/>
    <w:rsid w:val="004D2E15"/>
    <w:rsid w:val="004D571F"/>
    <w:rsid w:val="004D63D5"/>
    <w:rsid w:val="004D6BD1"/>
    <w:rsid w:val="004D792E"/>
    <w:rsid w:val="004E00D5"/>
    <w:rsid w:val="004E04B8"/>
    <w:rsid w:val="004E0EDD"/>
    <w:rsid w:val="004E2311"/>
    <w:rsid w:val="004E43F4"/>
    <w:rsid w:val="004E5CAB"/>
    <w:rsid w:val="004E6C0F"/>
    <w:rsid w:val="004F0037"/>
    <w:rsid w:val="004F00C0"/>
    <w:rsid w:val="004F1C4F"/>
    <w:rsid w:val="004F7899"/>
    <w:rsid w:val="005006D7"/>
    <w:rsid w:val="005008FF"/>
    <w:rsid w:val="00500B9A"/>
    <w:rsid w:val="00503162"/>
    <w:rsid w:val="00504BAF"/>
    <w:rsid w:val="00505517"/>
    <w:rsid w:val="00505616"/>
    <w:rsid w:val="00505CBD"/>
    <w:rsid w:val="00512308"/>
    <w:rsid w:val="0051293B"/>
    <w:rsid w:val="0051596D"/>
    <w:rsid w:val="00516263"/>
    <w:rsid w:val="005200F0"/>
    <w:rsid w:val="00522C91"/>
    <w:rsid w:val="00526C14"/>
    <w:rsid w:val="00535FD3"/>
    <w:rsid w:val="00545AE0"/>
    <w:rsid w:val="00545B33"/>
    <w:rsid w:val="005506F5"/>
    <w:rsid w:val="005600BD"/>
    <w:rsid w:val="005641A8"/>
    <w:rsid w:val="00565447"/>
    <w:rsid w:val="00566884"/>
    <w:rsid w:val="00566D2F"/>
    <w:rsid w:val="00571F54"/>
    <w:rsid w:val="00572DFE"/>
    <w:rsid w:val="005742A0"/>
    <w:rsid w:val="00574F14"/>
    <w:rsid w:val="0057631C"/>
    <w:rsid w:val="00577389"/>
    <w:rsid w:val="00582F36"/>
    <w:rsid w:val="00583B54"/>
    <w:rsid w:val="00590CFD"/>
    <w:rsid w:val="00591A62"/>
    <w:rsid w:val="00592D8E"/>
    <w:rsid w:val="00594E61"/>
    <w:rsid w:val="005A0F86"/>
    <w:rsid w:val="005A1C99"/>
    <w:rsid w:val="005A7A28"/>
    <w:rsid w:val="005B07A9"/>
    <w:rsid w:val="005B1B3E"/>
    <w:rsid w:val="005B4830"/>
    <w:rsid w:val="005B63D3"/>
    <w:rsid w:val="005B710B"/>
    <w:rsid w:val="005C079F"/>
    <w:rsid w:val="005C1670"/>
    <w:rsid w:val="005C370F"/>
    <w:rsid w:val="005C4D77"/>
    <w:rsid w:val="005C6F98"/>
    <w:rsid w:val="005D23A2"/>
    <w:rsid w:val="005D2E60"/>
    <w:rsid w:val="005D2F88"/>
    <w:rsid w:val="005D3E26"/>
    <w:rsid w:val="005E2AE9"/>
    <w:rsid w:val="005E2EEB"/>
    <w:rsid w:val="005E37E9"/>
    <w:rsid w:val="005E4300"/>
    <w:rsid w:val="005E4553"/>
    <w:rsid w:val="005E47C2"/>
    <w:rsid w:val="005E6FA3"/>
    <w:rsid w:val="005F6139"/>
    <w:rsid w:val="005F6434"/>
    <w:rsid w:val="005F684B"/>
    <w:rsid w:val="005F7380"/>
    <w:rsid w:val="00604B52"/>
    <w:rsid w:val="0060749C"/>
    <w:rsid w:val="006125CF"/>
    <w:rsid w:val="00612E17"/>
    <w:rsid w:val="00614833"/>
    <w:rsid w:val="00614D6B"/>
    <w:rsid w:val="00616D0D"/>
    <w:rsid w:val="00617771"/>
    <w:rsid w:val="00622482"/>
    <w:rsid w:val="00622690"/>
    <w:rsid w:val="00626A21"/>
    <w:rsid w:val="00627D56"/>
    <w:rsid w:val="00630FE6"/>
    <w:rsid w:val="006331AD"/>
    <w:rsid w:val="00633468"/>
    <w:rsid w:val="006379DA"/>
    <w:rsid w:val="00640F70"/>
    <w:rsid w:val="006431E1"/>
    <w:rsid w:val="00644017"/>
    <w:rsid w:val="00645215"/>
    <w:rsid w:val="00647730"/>
    <w:rsid w:val="00650489"/>
    <w:rsid w:val="00652733"/>
    <w:rsid w:val="006529A9"/>
    <w:rsid w:val="0065743B"/>
    <w:rsid w:val="00661D4C"/>
    <w:rsid w:val="00663218"/>
    <w:rsid w:val="00663BB5"/>
    <w:rsid w:val="0066445F"/>
    <w:rsid w:val="00670342"/>
    <w:rsid w:val="006716B9"/>
    <w:rsid w:val="0067184A"/>
    <w:rsid w:val="00671B92"/>
    <w:rsid w:val="0067310B"/>
    <w:rsid w:val="00673252"/>
    <w:rsid w:val="00681021"/>
    <w:rsid w:val="006829DF"/>
    <w:rsid w:val="00682C8D"/>
    <w:rsid w:val="00683B84"/>
    <w:rsid w:val="006858B8"/>
    <w:rsid w:val="00686A60"/>
    <w:rsid w:val="00690C0F"/>
    <w:rsid w:val="006919E2"/>
    <w:rsid w:val="0069364A"/>
    <w:rsid w:val="00695B94"/>
    <w:rsid w:val="006978EF"/>
    <w:rsid w:val="006A47C4"/>
    <w:rsid w:val="006A5D7F"/>
    <w:rsid w:val="006A7D91"/>
    <w:rsid w:val="006B1A03"/>
    <w:rsid w:val="006B22A8"/>
    <w:rsid w:val="006B2AB4"/>
    <w:rsid w:val="006B2C09"/>
    <w:rsid w:val="006B3DCE"/>
    <w:rsid w:val="006B7842"/>
    <w:rsid w:val="006C1985"/>
    <w:rsid w:val="006C2C33"/>
    <w:rsid w:val="006C373E"/>
    <w:rsid w:val="006C750B"/>
    <w:rsid w:val="006C78DF"/>
    <w:rsid w:val="006D04B3"/>
    <w:rsid w:val="006D052A"/>
    <w:rsid w:val="006D0E8A"/>
    <w:rsid w:val="006D1EA6"/>
    <w:rsid w:val="006D3723"/>
    <w:rsid w:val="006D45D0"/>
    <w:rsid w:val="006D6D91"/>
    <w:rsid w:val="006D7A2F"/>
    <w:rsid w:val="006E04AA"/>
    <w:rsid w:val="006E2821"/>
    <w:rsid w:val="006E4F7B"/>
    <w:rsid w:val="006E7FB5"/>
    <w:rsid w:val="006F0DDC"/>
    <w:rsid w:val="006F3CD4"/>
    <w:rsid w:val="006F3FA1"/>
    <w:rsid w:val="006F5047"/>
    <w:rsid w:val="00700D7F"/>
    <w:rsid w:val="0070164D"/>
    <w:rsid w:val="00703810"/>
    <w:rsid w:val="0070472C"/>
    <w:rsid w:val="00704D36"/>
    <w:rsid w:val="007079F8"/>
    <w:rsid w:val="0071454E"/>
    <w:rsid w:val="00715092"/>
    <w:rsid w:val="00715E64"/>
    <w:rsid w:val="00716286"/>
    <w:rsid w:val="00716D1B"/>
    <w:rsid w:val="00717C63"/>
    <w:rsid w:val="00721D2F"/>
    <w:rsid w:val="007241E4"/>
    <w:rsid w:val="00725DC8"/>
    <w:rsid w:val="007261DF"/>
    <w:rsid w:val="00727A64"/>
    <w:rsid w:val="00727B80"/>
    <w:rsid w:val="007327F8"/>
    <w:rsid w:val="00733B91"/>
    <w:rsid w:val="007357B1"/>
    <w:rsid w:val="00737794"/>
    <w:rsid w:val="007379E8"/>
    <w:rsid w:val="00740551"/>
    <w:rsid w:val="00740849"/>
    <w:rsid w:val="00741CFC"/>
    <w:rsid w:val="007420C0"/>
    <w:rsid w:val="00742F0C"/>
    <w:rsid w:val="0074361C"/>
    <w:rsid w:val="00744FD4"/>
    <w:rsid w:val="0074688E"/>
    <w:rsid w:val="0075191C"/>
    <w:rsid w:val="00752186"/>
    <w:rsid w:val="007522D2"/>
    <w:rsid w:val="0075439B"/>
    <w:rsid w:val="00763E8A"/>
    <w:rsid w:val="007646D8"/>
    <w:rsid w:val="00766DC9"/>
    <w:rsid w:val="0076714F"/>
    <w:rsid w:val="00767804"/>
    <w:rsid w:val="007700B9"/>
    <w:rsid w:val="00771D22"/>
    <w:rsid w:val="00772810"/>
    <w:rsid w:val="00774458"/>
    <w:rsid w:val="00775378"/>
    <w:rsid w:val="007762E2"/>
    <w:rsid w:val="00776E8F"/>
    <w:rsid w:val="00777E20"/>
    <w:rsid w:val="007861AB"/>
    <w:rsid w:val="00786582"/>
    <w:rsid w:val="00786F9A"/>
    <w:rsid w:val="007901A8"/>
    <w:rsid w:val="00796C64"/>
    <w:rsid w:val="00797390"/>
    <w:rsid w:val="007A2BF9"/>
    <w:rsid w:val="007A329F"/>
    <w:rsid w:val="007A58D5"/>
    <w:rsid w:val="007B2853"/>
    <w:rsid w:val="007B3E70"/>
    <w:rsid w:val="007B3ECF"/>
    <w:rsid w:val="007C14D4"/>
    <w:rsid w:val="007C36BC"/>
    <w:rsid w:val="007C6CFA"/>
    <w:rsid w:val="007C7A33"/>
    <w:rsid w:val="007D0980"/>
    <w:rsid w:val="007D0D32"/>
    <w:rsid w:val="007D1CD3"/>
    <w:rsid w:val="007D20AC"/>
    <w:rsid w:val="007D20E9"/>
    <w:rsid w:val="007D29E9"/>
    <w:rsid w:val="007D35C6"/>
    <w:rsid w:val="007E13C6"/>
    <w:rsid w:val="007E1869"/>
    <w:rsid w:val="007E521D"/>
    <w:rsid w:val="007F1228"/>
    <w:rsid w:val="007F1875"/>
    <w:rsid w:val="007F2848"/>
    <w:rsid w:val="007F73E0"/>
    <w:rsid w:val="007F7A7E"/>
    <w:rsid w:val="0080282F"/>
    <w:rsid w:val="008031B4"/>
    <w:rsid w:val="00803FBB"/>
    <w:rsid w:val="00804C16"/>
    <w:rsid w:val="00810B0C"/>
    <w:rsid w:val="00810DB9"/>
    <w:rsid w:val="00811731"/>
    <w:rsid w:val="00813673"/>
    <w:rsid w:val="00816025"/>
    <w:rsid w:val="00816248"/>
    <w:rsid w:val="00820A1C"/>
    <w:rsid w:val="008220E2"/>
    <w:rsid w:val="0082306F"/>
    <w:rsid w:val="00830159"/>
    <w:rsid w:val="00830F03"/>
    <w:rsid w:val="008324D8"/>
    <w:rsid w:val="0083254E"/>
    <w:rsid w:val="008345A1"/>
    <w:rsid w:val="00834FCF"/>
    <w:rsid w:val="00836D28"/>
    <w:rsid w:val="008375DE"/>
    <w:rsid w:val="00840855"/>
    <w:rsid w:val="0084236E"/>
    <w:rsid w:val="008450E0"/>
    <w:rsid w:val="00845E60"/>
    <w:rsid w:val="00846904"/>
    <w:rsid w:val="00850D7E"/>
    <w:rsid w:val="008518D7"/>
    <w:rsid w:val="0085585E"/>
    <w:rsid w:val="00861372"/>
    <w:rsid w:val="00861C6E"/>
    <w:rsid w:val="00862440"/>
    <w:rsid w:val="00862558"/>
    <w:rsid w:val="00865F3E"/>
    <w:rsid w:val="00866E08"/>
    <w:rsid w:val="008671B6"/>
    <w:rsid w:val="00867D02"/>
    <w:rsid w:val="00871486"/>
    <w:rsid w:val="00872D92"/>
    <w:rsid w:val="0087399C"/>
    <w:rsid w:val="00875EED"/>
    <w:rsid w:val="00876DAA"/>
    <w:rsid w:val="0088747D"/>
    <w:rsid w:val="008922CD"/>
    <w:rsid w:val="00892D1F"/>
    <w:rsid w:val="0089386C"/>
    <w:rsid w:val="008938CD"/>
    <w:rsid w:val="0089482A"/>
    <w:rsid w:val="00896B15"/>
    <w:rsid w:val="00896FD9"/>
    <w:rsid w:val="00897D3A"/>
    <w:rsid w:val="008A0CF0"/>
    <w:rsid w:val="008A15F3"/>
    <w:rsid w:val="008A2B0A"/>
    <w:rsid w:val="008A2F92"/>
    <w:rsid w:val="008A32C7"/>
    <w:rsid w:val="008A377B"/>
    <w:rsid w:val="008A5266"/>
    <w:rsid w:val="008A77CB"/>
    <w:rsid w:val="008B1A07"/>
    <w:rsid w:val="008B6635"/>
    <w:rsid w:val="008C4C70"/>
    <w:rsid w:val="008D05C2"/>
    <w:rsid w:val="008D0C26"/>
    <w:rsid w:val="008D4148"/>
    <w:rsid w:val="008D6AC5"/>
    <w:rsid w:val="008D756B"/>
    <w:rsid w:val="008D79D6"/>
    <w:rsid w:val="008E0E6F"/>
    <w:rsid w:val="008E24DB"/>
    <w:rsid w:val="008E2B97"/>
    <w:rsid w:val="008E2F85"/>
    <w:rsid w:val="008E4A78"/>
    <w:rsid w:val="008E56C2"/>
    <w:rsid w:val="008F1429"/>
    <w:rsid w:val="008F276A"/>
    <w:rsid w:val="008F3AFC"/>
    <w:rsid w:val="00900FE3"/>
    <w:rsid w:val="00902182"/>
    <w:rsid w:val="00902956"/>
    <w:rsid w:val="00903CCF"/>
    <w:rsid w:val="009054F2"/>
    <w:rsid w:val="00905EBB"/>
    <w:rsid w:val="0090636F"/>
    <w:rsid w:val="00907B7B"/>
    <w:rsid w:val="00910598"/>
    <w:rsid w:val="0091179C"/>
    <w:rsid w:val="00913B9E"/>
    <w:rsid w:val="009144DF"/>
    <w:rsid w:val="00917CF0"/>
    <w:rsid w:val="00920E45"/>
    <w:rsid w:val="00923FEF"/>
    <w:rsid w:val="009248BB"/>
    <w:rsid w:val="00932B1D"/>
    <w:rsid w:val="009338CB"/>
    <w:rsid w:val="0093469A"/>
    <w:rsid w:val="00936674"/>
    <w:rsid w:val="009403A7"/>
    <w:rsid w:val="009430D1"/>
    <w:rsid w:val="00943356"/>
    <w:rsid w:val="00943693"/>
    <w:rsid w:val="00944726"/>
    <w:rsid w:val="00946BDA"/>
    <w:rsid w:val="00947046"/>
    <w:rsid w:val="00947703"/>
    <w:rsid w:val="00947ADB"/>
    <w:rsid w:val="00947E5B"/>
    <w:rsid w:val="00950440"/>
    <w:rsid w:val="009525C3"/>
    <w:rsid w:val="00955CA2"/>
    <w:rsid w:val="009576C2"/>
    <w:rsid w:val="00961202"/>
    <w:rsid w:val="00966E52"/>
    <w:rsid w:val="00970D08"/>
    <w:rsid w:val="009740DB"/>
    <w:rsid w:val="0097550C"/>
    <w:rsid w:val="009807FE"/>
    <w:rsid w:val="00980F9B"/>
    <w:rsid w:val="009833AD"/>
    <w:rsid w:val="00991D7A"/>
    <w:rsid w:val="00992229"/>
    <w:rsid w:val="00994D4A"/>
    <w:rsid w:val="0099683F"/>
    <w:rsid w:val="00996C23"/>
    <w:rsid w:val="009A0C56"/>
    <w:rsid w:val="009A2E44"/>
    <w:rsid w:val="009A3CD6"/>
    <w:rsid w:val="009A5013"/>
    <w:rsid w:val="009B0096"/>
    <w:rsid w:val="009B1587"/>
    <w:rsid w:val="009B3C0A"/>
    <w:rsid w:val="009B4B9B"/>
    <w:rsid w:val="009B74C5"/>
    <w:rsid w:val="009C293B"/>
    <w:rsid w:val="009C4857"/>
    <w:rsid w:val="009C7130"/>
    <w:rsid w:val="009D16A4"/>
    <w:rsid w:val="009D6C8F"/>
    <w:rsid w:val="009E0AD3"/>
    <w:rsid w:val="009E0C39"/>
    <w:rsid w:val="009E4E21"/>
    <w:rsid w:val="009F05D2"/>
    <w:rsid w:val="009F11D6"/>
    <w:rsid w:val="009F15A5"/>
    <w:rsid w:val="009F3028"/>
    <w:rsid w:val="009F55B0"/>
    <w:rsid w:val="009F6C0E"/>
    <w:rsid w:val="00A018D0"/>
    <w:rsid w:val="00A030C0"/>
    <w:rsid w:val="00A05232"/>
    <w:rsid w:val="00A06FCC"/>
    <w:rsid w:val="00A12F12"/>
    <w:rsid w:val="00A157B1"/>
    <w:rsid w:val="00A20C1A"/>
    <w:rsid w:val="00A21AAE"/>
    <w:rsid w:val="00A222C5"/>
    <w:rsid w:val="00A2254C"/>
    <w:rsid w:val="00A3188D"/>
    <w:rsid w:val="00A33A2E"/>
    <w:rsid w:val="00A35BC4"/>
    <w:rsid w:val="00A3773F"/>
    <w:rsid w:val="00A37E6B"/>
    <w:rsid w:val="00A40228"/>
    <w:rsid w:val="00A40B77"/>
    <w:rsid w:val="00A40FEC"/>
    <w:rsid w:val="00A44450"/>
    <w:rsid w:val="00A545FA"/>
    <w:rsid w:val="00A600B8"/>
    <w:rsid w:val="00A61A29"/>
    <w:rsid w:val="00A63582"/>
    <w:rsid w:val="00A639C1"/>
    <w:rsid w:val="00A65D60"/>
    <w:rsid w:val="00A667EF"/>
    <w:rsid w:val="00A66AD1"/>
    <w:rsid w:val="00A6798A"/>
    <w:rsid w:val="00A73098"/>
    <w:rsid w:val="00A74958"/>
    <w:rsid w:val="00A75EAF"/>
    <w:rsid w:val="00A803E8"/>
    <w:rsid w:val="00A8440D"/>
    <w:rsid w:val="00A8440F"/>
    <w:rsid w:val="00A84F53"/>
    <w:rsid w:val="00A85B35"/>
    <w:rsid w:val="00A86655"/>
    <w:rsid w:val="00A9161D"/>
    <w:rsid w:val="00A91F3B"/>
    <w:rsid w:val="00A92F13"/>
    <w:rsid w:val="00AA1A7B"/>
    <w:rsid w:val="00AA1AE2"/>
    <w:rsid w:val="00AA5AA0"/>
    <w:rsid w:val="00AA6850"/>
    <w:rsid w:val="00AB0365"/>
    <w:rsid w:val="00AC2689"/>
    <w:rsid w:val="00AC47AE"/>
    <w:rsid w:val="00AC53EF"/>
    <w:rsid w:val="00AD00F1"/>
    <w:rsid w:val="00AD0AC4"/>
    <w:rsid w:val="00AD3A36"/>
    <w:rsid w:val="00AD5ABF"/>
    <w:rsid w:val="00AD7C74"/>
    <w:rsid w:val="00AE10CC"/>
    <w:rsid w:val="00AE142E"/>
    <w:rsid w:val="00AE23B4"/>
    <w:rsid w:val="00AE2C33"/>
    <w:rsid w:val="00AE3E2B"/>
    <w:rsid w:val="00AE41FB"/>
    <w:rsid w:val="00AE4AC3"/>
    <w:rsid w:val="00AE4B4B"/>
    <w:rsid w:val="00AE602D"/>
    <w:rsid w:val="00AE761F"/>
    <w:rsid w:val="00AE79BA"/>
    <w:rsid w:val="00AF2E3B"/>
    <w:rsid w:val="00AF2FA1"/>
    <w:rsid w:val="00AF5464"/>
    <w:rsid w:val="00AF584E"/>
    <w:rsid w:val="00AF6239"/>
    <w:rsid w:val="00B005DD"/>
    <w:rsid w:val="00B03C77"/>
    <w:rsid w:val="00B12D11"/>
    <w:rsid w:val="00B2053B"/>
    <w:rsid w:val="00B20658"/>
    <w:rsid w:val="00B20F0F"/>
    <w:rsid w:val="00B21B80"/>
    <w:rsid w:val="00B23716"/>
    <w:rsid w:val="00B25F18"/>
    <w:rsid w:val="00B27B67"/>
    <w:rsid w:val="00B340FA"/>
    <w:rsid w:val="00B34B5F"/>
    <w:rsid w:val="00B351D1"/>
    <w:rsid w:val="00B3722C"/>
    <w:rsid w:val="00B42576"/>
    <w:rsid w:val="00B46223"/>
    <w:rsid w:val="00B4622E"/>
    <w:rsid w:val="00B50222"/>
    <w:rsid w:val="00B52E51"/>
    <w:rsid w:val="00B53F70"/>
    <w:rsid w:val="00B54022"/>
    <w:rsid w:val="00B56A3C"/>
    <w:rsid w:val="00B57245"/>
    <w:rsid w:val="00B57E47"/>
    <w:rsid w:val="00B60C4F"/>
    <w:rsid w:val="00B61DEB"/>
    <w:rsid w:val="00B64B7E"/>
    <w:rsid w:val="00B65ABB"/>
    <w:rsid w:val="00B66B94"/>
    <w:rsid w:val="00B67F1B"/>
    <w:rsid w:val="00B718D4"/>
    <w:rsid w:val="00B71F80"/>
    <w:rsid w:val="00B72492"/>
    <w:rsid w:val="00B7378F"/>
    <w:rsid w:val="00B75F5A"/>
    <w:rsid w:val="00B77F28"/>
    <w:rsid w:val="00B82762"/>
    <w:rsid w:val="00B83E17"/>
    <w:rsid w:val="00B8442C"/>
    <w:rsid w:val="00B8455F"/>
    <w:rsid w:val="00B866AC"/>
    <w:rsid w:val="00B933EC"/>
    <w:rsid w:val="00B94A54"/>
    <w:rsid w:val="00B95626"/>
    <w:rsid w:val="00B95D24"/>
    <w:rsid w:val="00BA05F6"/>
    <w:rsid w:val="00BA4167"/>
    <w:rsid w:val="00BA5C39"/>
    <w:rsid w:val="00BB2175"/>
    <w:rsid w:val="00BB704E"/>
    <w:rsid w:val="00BC0AFA"/>
    <w:rsid w:val="00BC3960"/>
    <w:rsid w:val="00BC5F17"/>
    <w:rsid w:val="00BC5FF3"/>
    <w:rsid w:val="00BC6A93"/>
    <w:rsid w:val="00BD01C7"/>
    <w:rsid w:val="00BD0E5F"/>
    <w:rsid w:val="00BD11A1"/>
    <w:rsid w:val="00BD32BF"/>
    <w:rsid w:val="00BD4340"/>
    <w:rsid w:val="00BD78A4"/>
    <w:rsid w:val="00BE0A65"/>
    <w:rsid w:val="00BE5F19"/>
    <w:rsid w:val="00BF285F"/>
    <w:rsid w:val="00BF2E61"/>
    <w:rsid w:val="00BF53AB"/>
    <w:rsid w:val="00BF6C01"/>
    <w:rsid w:val="00BF74B8"/>
    <w:rsid w:val="00C0144A"/>
    <w:rsid w:val="00C01C68"/>
    <w:rsid w:val="00C0455A"/>
    <w:rsid w:val="00C04934"/>
    <w:rsid w:val="00C13B5A"/>
    <w:rsid w:val="00C14AD4"/>
    <w:rsid w:val="00C15F96"/>
    <w:rsid w:val="00C2019C"/>
    <w:rsid w:val="00C20AC3"/>
    <w:rsid w:val="00C229D7"/>
    <w:rsid w:val="00C337D3"/>
    <w:rsid w:val="00C341E2"/>
    <w:rsid w:val="00C353B5"/>
    <w:rsid w:val="00C353EB"/>
    <w:rsid w:val="00C37401"/>
    <w:rsid w:val="00C37404"/>
    <w:rsid w:val="00C4192C"/>
    <w:rsid w:val="00C4501E"/>
    <w:rsid w:val="00C46342"/>
    <w:rsid w:val="00C47794"/>
    <w:rsid w:val="00C53450"/>
    <w:rsid w:val="00C539F6"/>
    <w:rsid w:val="00C53F43"/>
    <w:rsid w:val="00C54009"/>
    <w:rsid w:val="00C54096"/>
    <w:rsid w:val="00C55490"/>
    <w:rsid w:val="00C56219"/>
    <w:rsid w:val="00C5794E"/>
    <w:rsid w:val="00C6031B"/>
    <w:rsid w:val="00C61820"/>
    <w:rsid w:val="00C61940"/>
    <w:rsid w:val="00C61FCB"/>
    <w:rsid w:val="00C673D7"/>
    <w:rsid w:val="00C71FD1"/>
    <w:rsid w:val="00C74516"/>
    <w:rsid w:val="00C74BCC"/>
    <w:rsid w:val="00C75277"/>
    <w:rsid w:val="00C83157"/>
    <w:rsid w:val="00C85EA6"/>
    <w:rsid w:val="00C87874"/>
    <w:rsid w:val="00C9446E"/>
    <w:rsid w:val="00C94820"/>
    <w:rsid w:val="00C950B1"/>
    <w:rsid w:val="00C9722A"/>
    <w:rsid w:val="00C9764C"/>
    <w:rsid w:val="00C97CF2"/>
    <w:rsid w:val="00CA0A8D"/>
    <w:rsid w:val="00CA148D"/>
    <w:rsid w:val="00CA1763"/>
    <w:rsid w:val="00CA2178"/>
    <w:rsid w:val="00CA2AE0"/>
    <w:rsid w:val="00CA5E41"/>
    <w:rsid w:val="00CB1AA3"/>
    <w:rsid w:val="00CB40D8"/>
    <w:rsid w:val="00CB5533"/>
    <w:rsid w:val="00CB65A0"/>
    <w:rsid w:val="00CC1C13"/>
    <w:rsid w:val="00CC3EF9"/>
    <w:rsid w:val="00CD3747"/>
    <w:rsid w:val="00CD3C95"/>
    <w:rsid w:val="00CD4CBA"/>
    <w:rsid w:val="00CD665D"/>
    <w:rsid w:val="00CD6ED7"/>
    <w:rsid w:val="00CD79F6"/>
    <w:rsid w:val="00CD7A88"/>
    <w:rsid w:val="00CE2794"/>
    <w:rsid w:val="00CE2908"/>
    <w:rsid w:val="00CE3E74"/>
    <w:rsid w:val="00CE5381"/>
    <w:rsid w:val="00CE598C"/>
    <w:rsid w:val="00CE68DC"/>
    <w:rsid w:val="00CE6AB7"/>
    <w:rsid w:val="00CF1BC2"/>
    <w:rsid w:val="00D022DD"/>
    <w:rsid w:val="00D02EE0"/>
    <w:rsid w:val="00D03E6E"/>
    <w:rsid w:val="00D0676F"/>
    <w:rsid w:val="00D108F2"/>
    <w:rsid w:val="00D137B5"/>
    <w:rsid w:val="00D15CB7"/>
    <w:rsid w:val="00D170E7"/>
    <w:rsid w:val="00D20A5E"/>
    <w:rsid w:val="00D23317"/>
    <w:rsid w:val="00D2440F"/>
    <w:rsid w:val="00D26373"/>
    <w:rsid w:val="00D268C6"/>
    <w:rsid w:val="00D2718F"/>
    <w:rsid w:val="00D27EA9"/>
    <w:rsid w:val="00D31480"/>
    <w:rsid w:val="00D31CE5"/>
    <w:rsid w:val="00D32F41"/>
    <w:rsid w:val="00D336AE"/>
    <w:rsid w:val="00D33F9D"/>
    <w:rsid w:val="00D34AB1"/>
    <w:rsid w:val="00D36B4A"/>
    <w:rsid w:val="00D41BA4"/>
    <w:rsid w:val="00D44B0C"/>
    <w:rsid w:val="00D47C0C"/>
    <w:rsid w:val="00D507B3"/>
    <w:rsid w:val="00D520B5"/>
    <w:rsid w:val="00D53649"/>
    <w:rsid w:val="00D53860"/>
    <w:rsid w:val="00D5615B"/>
    <w:rsid w:val="00D566AC"/>
    <w:rsid w:val="00D57A94"/>
    <w:rsid w:val="00D612E9"/>
    <w:rsid w:val="00D61540"/>
    <w:rsid w:val="00D619FA"/>
    <w:rsid w:val="00D630DB"/>
    <w:rsid w:val="00D67FEB"/>
    <w:rsid w:val="00D70C06"/>
    <w:rsid w:val="00D70FC3"/>
    <w:rsid w:val="00D74F8B"/>
    <w:rsid w:val="00D76005"/>
    <w:rsid w:val="00D82EBE"/>
    <w:rsid w:val="00D8392E"/>
    <w:rsid w:val="00D84D83"/>
    <w:rsid w:val="00D86194"/>
    <w:rsid w:val="00D912C7"/>
    <w:rsid w:val="00D91ECA"/>
    <w:rsid w:val="00D92030"/>
    <w:rsid w:val="00D9319D"/>
    <w:rsid w:val="00D954A5"/>
    <w:rsid w:val="00D96575"/>
    <w:rsid w:val="00DA3C26"/>
    <w:rsid w:val="00DB0874"/>
    <w:rsid w:val="00DB19AA"/>
    <w:rsid w:val="00DB1DD3"/>
    <w:rsid w:val="00DB278C"/>
    <w:rsid w:val="00DB42F3"/>
    <w:rsid w:val="00DC11D3"/>
    <w:rsid w:val="00DC38FB"/>
    <w:rsid w:val="00DD0120"/>
    <w:rsid w:val="00DD1012"/>
    <w:rsid w:val="00DD3609"/>
    <w:rsid w:val="00DD40D8"/>
    <w:rsid w:val="00DE0E09"/>
    <w:rsid w:val="00DE2CBA"/>
    <w:rsid w:val="00DE4288"/>
    <w:rsid w:val="00DE455F"/>
    <w:rsid w:val="00DE5274"/>
    <w:rsid w:val="00DE7089"/>
    <w:rsid w:val="00DF047E"/>
    <w:rsid w:val="00DF17F6"/>
    <w:rsid w:val="00DF335A"/>
    <w:rsid w:val="00DF44A3"/>
    <w:rsid w:val="00DF470B"/>
    <w:rsid w:val="00DF6D1E"/>
    <w:rsid w:val="00DF743D"/>
    <w:rsid w:val="00DF7751"/>
    <w:rsid w:val="00E01EFC"/>
    <w:rsid w:val="00E0419D"/>
    <w:rsid w:val="00E04780"/>
    <w:rsid w:val="00E0560B"/>
    <w:rsid w:val="00E10285"/>
    <w:rsid w:val="00E12600"/>
    <w:rsid w:val="00E13549"/>
    <w:rsid w:val="00E144DE"/>
    <w:rsid w:val="00E1472E"/>
    <w:rsid w:val="00E15AAC"/>
    <w:rsid w:val="00E171F9"/>
    <w:rsid w:val="00E257FD"/>
    <w:rsid w:val="00E31250"/>
    <w:rsid w:val="00E33309"/>
    <w:rsid w:val="00E344B0"/>
    <w:rsid w:val="00E348F0"/>
    <w:rsid w:val="00E360C2"/>
    <w:rsid w:val="00E3734C"/>
    <w:rsid w:val="00E37B01"/>
    <w:rsid w:val="00E42012"/>
    <w:rsid w:val="00E43AE5"/>
    <w:rsid w:val="00E44FA8"/>
    <w:rsid w:val="00E45764"/>
    <w:rsid w:val="00E467A1"/>
    <w:rsid w:val="00E46A1A"/>
    <w:rsid w:val="00E4730F"/>
    <w:rsid w:val="00E5245C"/>
    <w:rsid w:val="00E53746"/>
    <w:rsid w:val="00E53964"/>
    <w:rsid w:val="00E564A1"/>
    <w:rsid w:val="00E564F7"/>
    <w:rsid w:val="00E570C2"/>
    <w:rsid w:val="00E61250"/>
    <w:rsid w:val="00E61838"/>
    <w:rsid w:val="00E65712"/>
    <w:rsid w:val="00E665E0"/>
    <w:rsid w:val="00E765CD"/>
    <w:rsid w:val="00E766BD"/>
    <w:rsid w:val="00E77478"/>
    <w:rsid w:val="00E808EA"/>
    <w:rsid w:val="00E82405"/>
    <w:rsid w:val="00E82B51"/>
    <w:rsid w:val="00E8313E"/>
    <w:rsid w:val="00E844DE"/>
    <w:rsid w:val="00E84C59"/>
    <w:rsid w:val="00E859AE"/>
    <w:rsid w:val="00E9016D"/>
    <w:rsid w:val="00E91769"/>
    <w:rsid w:val="00E9509E"/>
    <w:rsid w:val="00E95BC4"/>
    <w:rsid w:val="00E96DB4"/>
    <w:rsid w:val="00EA5C09"/>
    <w:rsid w:val="00EA5CC5"/>
    <w:rsid w:val="00EA7236"/>
    <w:rsid w:val="00EA7FD3"/>
    <w:rsid w:val="00EB2276"/>
    <w:rsid w:val="00EB38AC"/>
    <w:rsid w:val="00EB5305"/>
    <w:rsid w:val="00EB5B2E"/>
    <w:rsid w:val="00EB656A"/>
    <w:rsid w:val="00EB65B4"/>
    <w:rsid w:val="00EB6A66"/>
    <w:rsid w:val="00EB6E7A"/>
    <w:rsid w:val="00EB7EB0"/>
    <w:rsid w:val="00EC0678"/>
    <w:rsid w:val="00EC4C3B"/>
    <w:rsid w:val="00EC62D2"/>
    <w:rsid w:val="00ED18A3"/>
    <w:rsid w:val="00ED2A66"/>
    <w:rsid w:val="00ED2F54"/>
    <w:rsid w:val="00ED323A"/>
    <w:rsid w:val="00ED5143"/>
    <w:rsid w:val="00EE144A"/>
    <w:rsid w:val="00EE21CD"/>
    <w:rsid w:val="00EE3E5E"/>
    <w:rsid w:val="00EE480B"/>
    <w:rsid w:val="00EE4BC1"/>
    <w:rsid w:val="00EF22EB"/>
    <w:rsid w:val="00EF66C0"/>
    <w:rsid w:val="00EF7D29"/>
    <w:rsid w:val="00F01CEC"/>
    <w:rsid w:val="00F0330C"/>
    <w:rsid w:val="00F03560"/>
    <w:rsid w:val="00F04C20"/>
    <w:rsid w:val="00F076D5"/>
    <w:rsid w:val="00F101E4"/>
    <w:rsid w:val="00F10307"/>
    <w:rsid w:val="00F13FBB"/>
    <w:rsid w:val="00F14F44"/>
    <w:rsid w:val="00F15269"/>
    <w:rsid w:val="00F161EA"/>
    <w:rsid w:val="00F2444B"/>
    <w:rsid w:val="00F24B74"/>
    <w:rsid w:val="00F24F2A"/>
    <w:rsid w:val="00F252A4"/>
    <w:rsid w:val="00F30AE8"/>
    <w:rsid w:val="00F323C0"/>
    <w:rsid w:val="00F34182"/>
    <w:rsid w:val="00F34D14"/>
    <w:rsid w:val="00F36EFE"/>
    <w:rsid w:val="00F404B1"/>
    <w:rsid w:val="00F41925"/>
    <w:rsid w:val="00F44A91"/>
    <w:rsid w:val="00F455F6"/>
    <w:rsid w:val="00F45833"/>
    <w:rsid w:val="00F46DBC"/>
    <w:rsid w:val="00F46E8B"/>
    <w:rsid w:val="00F50C8D"/>
    <w:rsid w:val="00F50E96"/>
    <w:rsid w:val="00F51ECB"/>
    <w:rsid w:val="00F54A8A"/>
    <w:rsid w:val="00F617CA"/>
    <w:rsid w:val="00F63316"/>
    <w:rsid w:val="00F67B10"/>
    <w:rsid w:val="00F73ED2"/>
    <w:rsid w:val="00F76475"/>
    <w:rsid w:val="00F76C85"/>
    <w:rsid w:val="00F77851"/>
    <w:rsid w:val="00F8022E"/>
    <w:rsid w:val="00F81A05"/>
    <w:rsid w:val="00F81F7D"/>
    <w:rsid w:val="00F82B74"/>
    <w:rsid w:val="00F832C9"/>
    <w:rsid w:val="00F835C2"/>
    <w:rsid w:val="00F85164"/>
    <w:rsid w:val="00F85992"/>
    <w:rsid w:val="00F87EDD"/>
    <w:rsid w:val="00F94C94"/>
    <w:rsid w:val="00F97228"/>
    <w:rsid w:val="00FA11AA"/>
    <w:rsid w:val="00FA1E96"/>
    <w:rsid w:val="00FA3B0D"/>
    <w:rsid w:val="00FA5369"/>
    <w:rsid w:val="00FA781F"/>
    <w:rsid w:val="00FA7DD4"/>
    <w:rsid w:val="00FB11E8"/>
    <w:rsid w:val="00FB1666"/>
    <w:rsid w:val="00FB2D97"/>
    <w:rsid w:val="00FB601A"/>
    <w:rsid w:val="00FB6BC6"/>
    <w:rsid w:val="00FC09BD"/>
    <w:rsid w:val="00FC2ADA"/>
    <w:rsid w:val="00FC36CB"/>
    <w:rsid w:val="00FC4D5D"/>
    <w:rsid w:val="00FD03F2"/>
    <w:rsid w:val="00FD1457"/>
    <w:rsid w:val="00FD66A0"/>
    <w:rsid w:val="00FD6724"/>
    <w:rsid w:val="00FD6836"/>
    <w:rsid w:val="00FE0510"/>
    <w:rsid w:val="00FE15D6"/>
    <w:rsid w:val="00FE1F83"/>
    <w:rsid w:val="00FE3F40"/>
    <w:rsid w:val="00FE4669"/>
    <w:rsid w:val="00FE6E81"/>
    <w:rsid w:val="00FE7350"/>
    <w:rsid w:val="00FF199D"/>
    <w:rsid w:val="00FF2FA0"/>
    <w:rsid w:val="00FF3C83"/>
    <w:rsid w:val="00FF66CD"/>
    <w:rsid w:val="00FF69AE"/>
    <w:rsid w:val="4B650FA5"/>
    <w:rsid w:val="4F86E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A9F6D"/>
  <w15:chartTrackingRefBased/>
  <w15:docId w15:val="{ED482979-391D-4CF2-B93E-46C81B09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582"/>
    <w:pPr>
      <w:keepNext/>
      <w:spacing w:after="120"/>
      <w:ind w:left="0" w:firstLine="0"/>
      <w:contextualSpacing/>
      <w:outlineLvl w:val="0"/>
    </w:pPr>
    <w:rPr>
      <w:rFonts w:asciiTheme="majorHAnsi" w:hAnsiTheme="majorHAnsi" w:cstheme="majorHAnsi"/>
      <w:b/>
      <w:bCs/>
      <w:small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1F2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16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EAE"/>
  </w:style>
  <w:style w:type="paragraph" w:styleId="Footer">
    <w:name w:val="footer"/>
    <w:basedOn w:val="Normal"/>
    <w:link w:val="FooterChar"/>
    <w:uiPriority w:val="99"/>
    <w:unhideWhenUsed/>
    <w:rsid w:val="0016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EAE"/>
  </w:style>
  <w:style w:type="character" w:styleId="CommentReference">
    <w:name w:val="annotation reference"/>
    <w:basedOn w:val="DefaultParagraphFont"/>
    <w:uiPriority w:val="99"/>
    <w:semiHidden/>
    <w:unhideWhenUsed/>
    <w:rsid w:val="00275D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5D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5D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D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DE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0E84"/>
    <w:pPr>
      <w:spacing w:after="0" w:line="240" w:lineRule="auto"/>
      <w:ind w:left="0" w:firstLine="0"/>
    </w:pPr>
  </w:style>
  <w:style w:type="character" w:customStyle="1" w:styleId="Heading1Char">
    <w:name w:val="Heading 1 Char"/>
    <w:basedOn w:val="DefaultParagraphFont"/>
    <w:link w:val="Heading1"/>
    <w:uiPriority w:val="9"/>
    <w:rsid w:val="00786582"/>
    <w:rPr>
      <w:rFonts w:asciiTheme="majorHAnsi" w:hAnsiTheme="majorHAnsi" w:cstheme="majorHAnsi"/>
      <w:b/>
      <w:bCs/>
      <w:smallCaps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807FE"/>
    <w:pPr>
      <w:ind w:left="0" w:firstLine="0"/>
    </w:pPr>
  </w:style>
  <w:style w:type="character" w:customStyle="1" w:styleId="BodyTextChar">
    <w:name w:val="Body Text Char"/>
    <w:basedOn w:val="DefaultParagraphFont"/>
    <w:link w:val="BodyText"/>
    <w:uiPriority w:val="99"/>
    <w:rsid w:val="009807FE"/>
  </w:style>
  <w:style w:type="character" w:styleId="Hyperlink">
    <w:name w:val="Hyperlink"/>
    <w:basedOn w:val="DefaultParagraphFont"/>
    <w:uiPriority w:val="99"/>
    <w:unhideWhenUsed/>
    <w:rsid w:val="00246C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CF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600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B942E-4EDF-4AEB-B7E7-21593A9CF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Kipke</dc:creator>
  <cp:keywords/>
  <dc:description/>
  <cp:lastModifiedBy>Robin Kipke</cp:lastModifiedBy>
  <cp:revision>59</cp:revision>
  <dcterms:created xsi:type="dcterms:W3CDTF">2023-06-05T22:27:00Z</dcterms:created>
  <dcterms:modified xsi:type="dcterms:W3CDTF">2023-06-08T02:59:00Z</dcterms:modified>
</cp:coreProperties>
</file>