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AAD7B" w14:textId="77777777" w:rsidR="007B6580" w:rsidRPr="00B36069" w:rsidRDefault="007B6580" w:rsidP="00E47EFC">
      <w:pPr>
        <w:rPr>
          <w:b/>
          <w:sz w:val="28"/>
          <w:szCs w:val="28"/>
        </w:rPr>
      </w:pPr>
    </w:p>
    <w:p w14:paraId="422E3F7E" w14:textId="6E5C33DC" w:rsidR="00BF0E5D" w:rsidRPr="00B36069" w:rsidRDefault="0076345A" w:rsidP="00B016C5">
      <w:pPr>
        <w:jc w:val="center"/>
        <w:rPr>
          <w:b/>
          <w:sz w:val="32"/>
          <w:szCs w:val="32"/>
        </w:rPr>
      </w:pPr>
      <w:r w:rsidRPr="00B36069">
        <w:rPr>
          <w:b/>
          <w:sz w:val="32"/>
          <w:szCs w:val="32"/>
        </w:rPr>
        <w:t>End</w:t>
      </w:r>
      <w:r w:rsidR="00C93EE9">
        <w:rPr>
          <w:b/>
          <w:sz w:val="32"/>
          <w:szCs w:val="32"/>
        </w:rPr>
        <w:t>-u</w:t>
      </w:r>
      <w:r w:rsidRPr="00B36069">
        <w:rPr>
          <w:b/>
          <w:sz w:val="32"/>
          <w:szCs w:val="32"/>
        </w:rPr>
        <w:t>se Strategizing</w:t>
      </w:r>
      <w:r w:rsidR="00163095" w:rsidRPr="00B36069">
        <w:rPr>
          <w:b/>
          <w:sz w:val="32"/>
          <w:szCs w:val="32"/>
        </w:rPr>
        <w:t xml:space="preserve"> for Creating Data Collection Instruments</w:t>
      </w:r>
    </w:p>
    <w:p w14:paraId="750637BE" w14:textId="77777777" w:rsidR="00813D46" w:rsidRPr="00B36069" w:rsidRDefault="00813D46" w:rsidP="00B016C5">
      <w:pPr>
        <w:jc w:val="center"/>
        <w:rPr>
          <w:b/>
          <w:sz w:val="32"/>
          <w:szCs w:val="32"/>
        </w:rPr>
      </w:pPr>
    </w:p>
    <w:p w14:paraId="0346AFB3" w14:textId="132D5F88" w:rsidR="0076345A" w:rsidRDefault="00A1297E" w:rsidP="00B016C5">
      <w:pPr>
        <w:jc w:val="center"/>
        <w:rPr>
          <w:b/>
        </w:rPr>
      </w:pPr>
      <w:r>
        <w:rPr>
          <w:b/>
        </w:rPr>
        <w:t>developed by Robin Kipke</w:t>
      </w:r>
    </w:p>
    <w:p w14:paraId="4EB69DA7" w14:textId="77777777" w:rsidR="00906BDA" w:rsidRPr="00B36069" w:rsidRDefault="00906BDA" w:rsidP="00B016C5">
      <w:pPr>
        <w:jc w:val="center"/>
        <w:rPr>
          <w:b/>
        </w:rPr>
      </w:pPr>
    </w:p>
    <w:p w14:paraId="7D09222A" w14:textId="7106D1AF" w:rsidR="00813D46" w:rsidRPr="00B36069" w:rsidRDefault="00813D46" w:rsidP="00813D46">
      <w:pPr>
        <w:shd w:val="clear" w:color="auto" w:fill="B4C6E7" w:themeFill="accent1" w:themeFillTint="66"/>
        <w:rPr>
          <w:rFonts w:asciiTheme="minorHAnsi" w:hAnsiTheme="minorHAnsi"/>
          <w:b/>
          <w:smallCaps/>
          <w:sz w:val="32"/>
          <w:szCs w:val="32"/>
        </w:rPr>
      </w:pPr>
      <w:r w:rsidRPr="00B36069">
        <w:rPr>
          <w:rFonts w:asciiTheme="minorHAnsi" w:hAnsiTheme="minorHAnsi"/>
          <w:b/>
          <w:smallCaps/>
          <w:sz w:val="32"/>
          <w:szCs w:val="32"/>
        </w:rPr>
        <w:t>about end</w:t>
      </w:r>
      <w:r w:rsidR="002E49ED" w:rsidRPr="00B36069">
        <w:rPr>
          <w:rFonts w:asciiTheme="minorHAnsi" w:hAnsiTheme="minorHAnsi"/>
          <w:b/>
          <w:smallCaps/>
          <w:sz w:val="32"/>
          <w:szCs w:val="32"/>
        </w:rPr>
        <w:t>-</w:t>
      </w:r>
      <w:r w:rsidRPr="00B36069">
        <w:rPr>
          <w:rFonts w:asciiTheme="minorHAnsi" w:hAnsiTheme="minorHAnsi"/>
          <w:b/>
          <w:smallCaps/>
          <w:sz w:val="32"/>
          <w:szCs w:val="32"/>
        </w:rPr>
        <w:t>use strategizing</w:t>
      </w:r>
    </w:p>
    <w:p w14:paraId="2E8824FF" w14:textId="49F29251" w:rsidR="002E49ED" w:rsidRPr="00B36069" w:rsidRDefault="00707C45" w:rsidP="009F3EA2">
      <w:pPr>
        <w:spacing w:before="120" w:after="200"/>
      </w:pPr>
      <w:r w:rsidRPr="00B36069">
        <w:t>End</w:t>
      </w:r>
      <w:r w:rsidR="002E49ED" w:rsidRPr="00B36069">
        <w:t>-</w:t>
      </w:r>
      <w:r w:rsidRPr="00B36069">
        <w:t xml:space="preserve">use strategizing is a term coined by the Tobacco Control Evaluation Center for the process of thinking strategically in reverse order when it comes to planning advocacy-related </w:t>
      </w:r>
      <w:r w:rsidR="002E49ED" w:rsidRPr="00B36069">
        <w:t xml:space="preserve">activities </w:t>
      </w:r>
      <w:r w:rsidRPr="00B36069">
        <w:t xml:space="preserve">or developing data collection instruments.  </w:t>
      </w:r>
      <w:r w:rsidR="00E20FAA" w:rsidRPr="00B36069">
        <w:t>By thinking about</w:t>
      </w:r>
      <w:r w:rsidRPr="00B36069">
        <w:t xml:space="preserve"> where you want to end up and working your way backwards through </w:t>
      </w:r>
      <w:proofErr w:type="gramStart"/>
      <w:r w:rsidRPr="00B36069">
        <w:t>all of</w:t>
      </w:r>
      <w:proofErr w:type="gramEnd"/>
      <w:r w:rsidRPr="00B36069">
        <w:t xml:space="preserve"> the phases</w:t>
      </w:r>
      <w:r w:rsidR="00E20FAA" w:rsidRPr="00B36069">
        <w:t>, you’ll have a clearer sense of the eleme</w:t>
      </w:r>
      <w:r w:rsidRPr="00B36069">
        <w:t xml:space="preserve">nts that need to be in place to </w:t>
      </w:r>
      <w:r w:rsidR="002E49ED" w:rsidRPr="00B36069">
        <w:t>achieve desired results</w:t>
      </w:r>
      <w:r w:rsidR="00E20FAA" w:rsidRPr="00B36069">
        <w:t>.</w:t>
      </w:r>
      <w:r w:rsidRPr="00B36069">
        <w:t xml:space="preserve"> </w:t>
      </w:r>
      <w:r w:rsidR="00E20FAA" w:rsidRPr="00B36069">
        <w:t xml:space="preserve"> </w:t>
      </w:r>
    </w:p>
    <w:p w14:paraId="0BDEB893" w14:textId="63BB4446" w:rsidR="00E20FAA" w:rsidRPr="00B36069" w:rsidRDefault="002E49ED" w:rsidP="00E20FAA">
      <w:pPr>
        <w:spacing w:before="120" w:after="200"/>
      </w:pPr>
      <w:r w:rsidRPr="00B36069">
        <w:t xml:space="preserve">Although this document </w:t>
      </w:r>
      <w:r w:rsidR="00781F32">
        <w:t>focuses on</w:t>
      </w:r>
      <w:r w:rsidRPr="00B36069">
        <w:t xml:space="preserve"> how to </w:t>
      </w:r>
      <w:r w:rsidR="006A34CE" w:rsidRPr="00B36069">
        <w:t>apply</w:t>
      </w:r>
      <w:r w:rsidRPr="00B36069">
        <w:t xml:space="preserve"> end-use strategizing to develop</w:t>
      </w:r>
      <w:r w:rsidR="000C5671">
        <w:t>ing</w:t>
      </w:r>
      <w:r w:rsidRPr="00B36069">
        <w:t xml:space="preserve"> data collection instruments, t</w:t>
      </w:r>
      <w:r w:rsidR="00E20FAA" w:rsidRPr="00B36069">
        <w:t>his kind of strategizing is</w:t>
      </w:r>
      <w:r w:rsidR="0035536E" w:rsidRPr="00B36069">
        <w:t xml:space="preserve"> also</w:t>
      </w:r>
      <w:r w:rsidR="00E20FAA" w:rsidRPr="00B36069">
        <w:t xml:space="preserve"> useful </w:t>
      </w:r>
      <w:r w:rsidR="0035536E" w:rsidRPr="00B36069">
        <w:t>for</w:t>
      </w:r>
      <w:r w:rsidR="00E20FAA" w:rsidRPr="00B36069">
        <w:t xml:space="preserve"> designing an entire workplan, an intervention or evaluation activity, or </w:t>
      </w:r>
      <w:r w:rsidRPr="00B36069">
        <w:t>just a single</w:t>
      </w:r>
      <w:r w:rsidR="00E20FAA" w:rsidRPr="00B36069">
        <w:t xml:space="preserve"> component or </w:t>
      </w:r>
      <w:r w:rsidRPr="00B36069">
        <w:t>tool</w:t>
      </w:r>
      <w:r w:rsidR="00E20FAA" w:rsidRPr="00B36069">
        <w:t xml:space="preserve"> </w:t>
      </w:r>
      <w:r w:rsidRPr="00B36069">
        <w:t>to</w:t>
      </w:r>
      <w:r w:rsidR="00E20FAA" w:rsidRPr="00B36069">
        <w:t xml:space="preserve"> support those activities.</w:t>
      </w:r>
    </w:p>
    <w:p w14:paraId="49016D13" w14:textId="753B4F37" w:rsidR="002E49ED" w:rsidRPr="00B36069" w:rsidRDefault="002E49ED" w:rsidP="00E20FAA">
      <w:pPr>
        <w:spacing w:before="120" w:after="200"/>
      </w:pPr>
      <w:r w:rsidRPr="00B36069">
        <w:t>Here’s how it works:</w:t>
      </w:r>
    </w:p>
    <w:p w14:paraId="072F0F93" w14:textId="28D4241D" w:rsidR="00E20FAA" w:rsidRPr="00B36069" w:rsidRDefault="002E49ED" w:rsidP="00F25C93">
      <w:pPr>
        <w:spacing w:before="120"/>
        <w:ind w:left="540" w:hanging="540"/>
        <w:rPr>
          <w:rFonts w:eastAsia="Arial Unicode MS" w:cs="Cambria Math"/>
          <w:b/>
          <w:sz w:val="28"/>
          <w:szCs w:val="28"/>
        </w:rPr>
      </w:pPr>
      <w:r w:rsidRPr="00B36069">
        <w:rPr>
          <w:rStyle w:val="SubtitleChar"/>
          <w:rFonts w:ascii="Cambria Math" w:hAnsi="Cambria Math" w:cs="Cambria Math"/>
          <w:color w:val="000000" w:themeColor="text1"/>
          <w:sz w:val="36"/>
          <w:szCs w:val="36"/>
        </w:rPr>
        <w:t>❶</w:t>
      </w:r>
      <w:r w:rsidRPr="00B36069">
        <w:rPr>
          <w:rFonts w:ascii="Cambria Math" w:eastAsia="Arial Unicode MS" w:hAnsi="Cambria Math" w:cs="Cambria Math"/>
          <w:b/>
          <w:sz w:val="40"/>
          <w:szCs w:val="40"/>
        </w:rPr>
        <w:t xml:space="preserve"> </w:t>
      </w:r>
      <w:r w:rsidRPr="00B36069">
        <w:rPr>
          <w:rFonts w:eastAsia="Arial Unicode MS" w:cs="Cambria Math"/>
          <w:b/>
          <w:sz w:val="28"/>
          <w:szCs w:val="28"/>
        </w:rPr>
        <w:t>Define the purpose</w:t>
      </w:r>
    </w:p>
    <w:p w14:paraId="5A158E25" w14:textId="2E6F0385" w:rsidR="002E49ED" w:rsidRPr="00B36069" w:rsidRDefault="002E49ED" w:rsidP="00F25C93">
      <w:pPr>
        <w:ind w:left="540"/>
      </w:pPr>
      <w:r>
        <w:t xml:space="preserve">Why are you conducting this evaluation activity? What do you want to find out or prove? </w:t>
      </w:r>
      <w:r w:rsidR="00CB372C">
        <w:t xml:space="preserve">What questions do you want to </w:t>
      </w:r>
      <w:r w:rsidR="00900570">
        <w:t xml:space="preserve">be able to </w:t>
      </w:r>
      <w:r w:rsidR="00CB372C">
        <w:t xml:space="preserve">answer? </w:t>
      </w:r>
      <w:r>
        <w:t xml:space="preserve">Is the information you plan to collect meant to inform </w:t>
      </w:r>
      <w:r w:rsidR="002A37A5">
        <w:t>people</w:t>
      </w:r>
      <w:r w:rsidR="0057734E">
        <w:t xml:space="preserve"> </w:t>
      </w:r>
      <w:r>
        <w:t xml:space="preserve">OR change </w:t>
      </w:r>
      <w:r w:rsidR="00145811">
        <w:t xml:space="preserve">their </w:t>
      </w:r>
      <w:r w:rsidR="00120B27">
        <w:t>perspectives</w:t>
      </w:r>
      <w:r>
        <w:t xml:space="preserve"> OR prompt specific actions?</w:t>
      </w:r>
      <w:r w:rsidR="00011278">
        <w:t xml:space="preserve"> </w:t>
      </w:r>
      <w:r w:rsidR="002334AE">
        <w:t xml:space="preserve">Identify </w:t>
      </w:r>
      <w:r w:rsidR="00712C48">
        <w:t>the how the data will be used and k</w:t>
      </w:r>
      <w:r w:rsidR="00A71515">
        <w:t xml:space="preserve">eep this in mind </w:t>
      </w:r>
      <w:r w:rsidR="00A04B2F">
        <w:t>as you develop the instrument</w:t>
      </w:r>
      <w:r w:rsidR="006239DF">
        <w:t>, collect data</w:t>
      </w:r>
      <w:r w:rsidR="0099560F">
        <w:t>,</w:t>
      </w:r>
      <w:r w:rsidR="006239DF">
        <w:t xml:space="preserve"> and write up and report results</w:t>
      </w:r>
      <w:r w:rsidR="00336E75">
        <w:t xml:space="preserve"> </w:t>
      </w:r>
      <w:r w:rsidR="00AD2178">
        <w:t>so that you get what you need.</w:t>
      </w:r>
    </w:p>
    <w:p w14:paraId="74E7183C" w14:textId="77777777" w:rsidR="00F25C93" w:rsidRPr="00B36069" w:rsidRDefault="00F25C93" w:rsidP="00911523">
      <w:pPr>
        <w:spacing w:before="120"/>
        <w:ind w:left="540"/>
      </w:pPr>
    </w:p>
    <w:p w14:paraId="3B12ACBE" w14:textId="526019A3" w:rsidR="002E49ED" w:rsidRPr="00B36069" w:rsidRDefault="00F25C93" w:rsidP="5D4365D6">
      <w:pPr>
        <w:pStyle w:val="Subtitle"/>
        <w:spacing w:before="120" w:after="0"/>
        <w:rPr>
          <w:rFonts w:ascii="Gill Sans MT" w:eastAsia="Arial Unicode MS" w:hAnsi="Gill Sans MT"/>
          <w:b/>
          <w:bCs/>
          <w:color w:val="000000" w:themeColor="text1"/>
          <w:sz w:val="28"/>
          <w:szCs w:val="28"/>
        </w:rPr>
      </w:pPr>
      <w:r w:rsidRPr="5D4365D6">
        <w:rPr>
          <w:rFonts w:ascii="Cambria Math" w:eastAsia="Arial Unicode MS" w:hAnsi="Cambria Math" w:cs="Cambria Math"/>
          <w:color w:val="000000" w:themeColor="text1"/>
          <w:sz w:val="36"/>
          <w:szCs w:val="36"/>
        </w:rPr>
        <w:t>❷</w:t>
      </w:r>
      <w:r w:rsidRPr="5D4365D6">
        <w:rPr>
          <w:rFonts w:eastAsia="Arial Unicode MS"/>
          <w:color w:val="000000" w:themeColor="text1"/>
          <w:sz w:val="36"/>
          <w:szCs w:val="36"/>
        </w:rPr>
        <w:t xml:space="preserve"> </w:t>
      </w:r>
      <w:r w:rsidR="00760BD1" w:rsidRPr="5D4365D6">
        <w:rPr>
          <w:rFonts w:ascii="Gill Sans MT" w:eastAsia="Arial Unicode MS" w:hAnsi="Gill Sans MT"/>
          <w:b/>
          <w:bCs/>
          <w:color w:val="000000" w:themeColor="text1"/>
          <w:sz w:val="28"/>
          <w:szCs w:val="28"/>
        </w:rPr>
        <w:t>Specify the</w:t>
      </w:r>
      <w:r w:rsidR="00C57D40" w:rsidRPr="5D4365D6">
        <w:rPr>
          <w:rFonts w:ascii="Gill Sans MT" w:eastAsia="Arial Unicode MS" w:hAnsi="Gill Sans MT"/>
          <w:b/>
          <w:bCs/>
          <w:color w:val="000000" w:themeColor="text1"/>
          <w:sz w:val="28"/>
          <w:szCs w:val="28"/>
        </w:rPr>
        <w:t xml:space="preserve"> </w:t>
      </w:r>
      <w:r w:rsidR="00DD286E">
        <w:rPr>
          <w:rFonts w:ascii="Gill Sans MT" w:eastAsia="Arial Unicode MS" w:hAnsi="Gill Sans MT"/>
          <w:b/>
          <w:bCs/>
          <w:color w:val="000000" w:themeColor="text1"/>
          <w:sz w:val="28"/>
          <w:szCs w:val="28"/>
        </w:rPr>
        <w:t>intended audience</w:t>
      </w:r>
    </w:p>
    <w:p w14:paraId="4858AB0B" w14:textId="5C8CA4F7" w:rsidR="00760BD1" w:rsidRDefault="00443E36" w:rsidP="003F2D9F">
      <w:pPr>
        <w:ind w:left="547"/>
      </w:pPr>
      <w:r>
        <w:t xml:space="preserve">Who is </w:t>
      </w:r>
      <w:r w:rsidR="001171F1">
        <w:t>it that</w:t>
      </w:r>
      <w:r>
        <w:t xml:space="preserve"> you want to inform, </w:t>
      </w:r>
      <w:proofErr w:type="gramStart"/>
      <w:r>
        <w:t>convince</w:t>
      </w:r>
      <w:proofErr w:type="gramEnd"/>
      <w:r>
        <w:t xml:space="preserve"> or move to action?  </w:t>
      </w:r>
      <w:r w:rsidR="00366E2E">
        <w:t>Is it the project staff or is it</w:t>
      </w:r>
      <w:r w:rsidR="006C12F5">
        <w:t xml:space="preserve"> a </w:t>
      </w:r>
      <w:r w:rsidR="00DC327A">
        <w:t xml:space="preserve">certain </w:t>
      </w:r>
      <w:r w:rsidR="006C12F5">
        <w:t>set of decisionmakers</w:t>
      </w:r>
      <w:r w:rsidR="00D87509">
        <w:t xml:space="preserve">, </w:t>
      </w:r>
      <w:r w:rsidR="003419A3">
        <w:t>interest groups</w:t>
      </w:r>
      <w:r w:rsidR="00DC2E4D">
        <w:t xml:space="preserve">, or </w:t>
      </w:r>
      <w:r w:rsidR="00213899">
        <w:t>communities</w:t>
      </w:r>
      <w:r w:rsidR="006C12F5">
        <w:t>?</w:t>
      </w:r>
      <w:r w:rsidR="00B14361">
        <w:t xml:space="preserve">  </w:t>
      </w:r>
      <w:r w:rsidR="00D73D8C">
        <w:t xml:space="preserve">Determining </w:t>
      </w:r>
      <w:r w:rsidR="00982F3E">
        <w:t xml:space="preserve">the end users </w:t>
      </w:r>
      <w:r w:rsidR="001A4C0A">
        <w:t xml:space="preserve">up front </w:t>
      </w:r>
      <w:r w:rsidR="00B00A51">
        <w:t xml:space="preserve">and thinking about what they need from the data </w:t>
      </w:r>
      <w:r w:rsidR="0029466D">
        <w:t xml:space="preserve">will help shape the </w:t>
      </w:r>
      <w:r w:rsidR="004F2B0E">
        <w:t>design and rigor of the evaluation activity.</w:t>
      </w:r>
      <w:r w:rsidR="006866A4">
        <w:t xml:space="preserve">  </w:t>
      </w:r>
      <w:r w:rsidR="003F2D9F">
        <w:t xml:space="preserve">Also consider </w:t>
      </w:r>
      <w:r w:rsidR="006866A4">
        <w:t xml:space="preserve">the information needs of </w:t>
      </w:r>
      <w:r w:rsidR="001D49A7">
        <w:t>those you</w:t>
      </w:r>
      <w:r w:rsidR="006866A4">
        <w:t xml:space="preserve"> collaborat</w:t>
      </w:r>
      <w:r w:rsidR="001D49A7">
        <w:t>e with or need buy-in from</w:t>
      </w:r>
      <w:r w:rsidR="003F2D9F">
        <w:t>.</w:t>
      </w:r>
    </w:p>
    <w:p w14:paraId="0EC2655D" w14:textId="77777777" w:rsidR="007D1BAB" w:rsidRPr="00B36069" w:rsidRDefault="007D1BAB" w:rsidP="00911523">
      <w:pPr>
        <w:spacing w:before="120"/>
        <w:ind w:left="540"/>
      </w:pPr>
    </w:p>
    <w:p w14:paraId="59E52402" w14:textId="7AE35895" w:rsidR="00FD7EB7" w:rsidRDefault="00D33600" w:rsidP="00911523">
      <w:pPr>
        <w:tabs>
          <w:tab w:val="left" w:pos="450"/>
        </w:tabs>
        <w:spacing w:before="120"/>
        <w:rPr>
          <w:rFonts w:asciiTheme="minorHAnsi" w:eastAsia="Arial Unicode MS" w:hAnsiTheme="minorHAnsi" w:cs="Arial Unicode MS"/>
          <w:b/>
          <w:sz w:val="28"/>
          <w:szCs w:val="28"/>
        </w:rPr>
      </w:pPr>
      <w:r w:rsidRPr="007D1BAB">
        <w:rPr>
          <w:rFonts w:ascii="Cambria Math" w:eastAsia="Arial Unicode MS" w:hAnsi="Cambria Math" w:cs="Arial Unicode MS"/>
          <w:b/>
          <w:sz w:val="36"/>
          <w:szCs w:val="36"/>
        </w:rPr>
        <w:t>❸</w:t>
      </w:r>
      <w:r w:rsidR="002C30FB">
        <w:rPr>
          <w:rFonts w:ascii="Cambria Math" w:eastAsia="Arial Unicode MS" w:hAnsi="Cambria Math" w:cs="Arial Unicode MS"/>
          <w:b/>
          <w:sz w:val="36"/>
          <w:szCs w:val="36"/>
        </w:rPr>
        <w:tab/>
        <w:t xml:space="preserve"> </w:t>
      </w:r>
      <w:r w:rsidR="00FD7EB7">
        <w:rPr>
          <w:rFonts w:asciiTheme="minorHAnsi" w:eastAsia="Arial Unicode MS" w:hAnsiTheme="minorHAnsi" w:cs="Arial Unicode MS"/>
          <w:b/>
          <w:sz w:val="28"/>
          <w:szCs w:val="28"/>
        </w:rPr>
        <w:t>Pinpoint how the data will be used</w:t>
      </w:r>
    </w:p>
    <w:p w14:paraId="3323008A" w14:textId="6342C15E" w:rsidR="00815D83" w:rsidRDefault="00815D83" w:rsidP="5D4365D6">
      <w:pPr>
        <w:ind w:left="540"/>
        <w:rPr>
          <w:rFonts w:asciiTheme="minorHAnsi" w:hAnsiTheme="minorHAnsi"/>
        </w:rPr>
      </w:pPr>
      <w:r w:rsidRPr="5D4365D6">
        <w:rPr>
          <w:rFonts w:asciiTheme="minorHAnsi" w:hAnsiTheme="minorHAnsi"/>
        </w:rPr>
        <w:t xml:space="preserve">Is the data meant to be incorporated into </w:t>
      </w:r>
      <w:r w:rsidR="002A5F2E" w:rsidRPr="5D4365D6">
        <w:rPr>
          <w:rFonts w:asciiTheme="minorHAnsi" w:hAnsiTheme="minorHAnsi"/>
        </w:rPr>
        <w:t xml:space="preserve">a </w:t>
      </w:r>
      <w:r w:rsidR="006C360A" w:rsidRPr="5D4365D6">
        <w:rPr>
          <w:rFonts w:asciiTheme="minorHAnsi" w:hAnsiTheme="minorHAnsi"/>
        </w:rPr>
        <w:t xml:space="preserve">persuasive </w:t>
      </w:r>
      <w:r w:rsidRPr="5D4365D6">
        <w:rPr>
          <w:rFonts w:asciiTheme="minorHAnsi" w:hAnsiTheme="minorHAnsi"/>
        </w:rPr>
        <w:t>presentation</w:t>
      </w:r>
      <w:r w:rsidR="00861D4D" w:rsidRPr="5D4365D6">
        <w:rPr>
          <w:rFonts w:asciiTheme="minorHAnsi" w:hAnsiTheme="minorHAnsi"/>
        </w:rPr>
        <w:t xml:space="preserve">, </w:t>
      </w:r>
      <w:r w:rsidR="002A5F2E" w:rsidRPr="5D4365D6">
        <w:rPr>
          <w:rFonts w:asciiTheme="minorHAnsi" w:hAnsiTheme="minorHAnsi"/>
        </w:rPr>
        <w:t xml:space="preserve">an </w:t>
      </w:r>
      <w:r w:rsidR="00AB72B7" w:rsidRPr="5D4365D6">
        <w:rPr>
          <w:rFonts w:asciiTheme="minorHAnsi" w:hAnsiTheme="minorHAnsi"/>
        </w:rPr>
        <w:t>educational fact sheet</w:t>
      </w:r>
      <w:r w:rsidR="00861D4D" w:rsidRPr="5D4365D6">
        <w:rPr>
          <w:rFonts w:asciiTheme="minorHAnsi" w:hAnsiTheme="minorHAnsi"/>
        </w:rPr>
        <w:t>,</w:t>
      </w:r>
      <w:r w:rsidR="003E556B" w:rsidRPr="5D4365D6">
        <w:rPr>
          <w:rFonts w:asciiTheme="minorHAnsi" w:hAnsiTheme="minorHAnsi"/>
        </w:rPr>
        <w:t xml:space="preserve"> a</w:t>
      </w:r>
      <w:r w:rsidR="002A5F2E" w:rsidRPr="5D4365D6">
        <w:rPr>
          <w:rFonts w:asciiTheme="minorHAnsi" w:hAnsiTheme="minorHAnsi"/>
        </w:rPr>
        <w:t>n</w:t>
      </w:r>
      <w:r w:rsidR="003E556B" w:rsidRPr="5D4365D6">
        <w:rPr>
          <w:rFonts w:asciiTheme="minorHAnsi" w:hAnsiTheme="minorHAnsi"/>
        </w:rPr>
        <w:t xml:space="preserve"> </w:t>
      </w:r>
      <w:r w:rsidR="002A5F2E" w:rsidRPr="5D4365D6">
        <w:rPr>
          <w:rFonts w:asciiTheme="minorHAnsi" w:hAnsiTheme="minorHAnsi"/>
        </w:rPr>
        <w:t xml:space="preserve">attention-seeking </w:t>
      </w:r>
      <w:r w:rsidR="003E556B" w:rsidRPr="5D4365D6">
        <w:rPr>
          <w:rFonts w:asciiTheme="minorHAnsi" w:hAnsiTheme="minorHAnsi"/>
        </w:rPr>
        <w:t xml:space="preserve">Facebook ad, </w:t>
      </w:r>
      <w:r w:rsidR="005A5682" w:rsidRPr="5D4365D6">
        <w:rPr>
          <w:rFonts w:asciiTheme="minorHAnsi" w:hAnsiTheme="minorHAnsi"/>
        </w:rPr>
        <w:t xml:space="preserve">a comprehensive policy </w:t>
      </w:r>
      <w:r w:rsidR="009A4D78" w:rsidRPr="5D4365D6">
        <w:rPr>
          <w:rFonts w:asciiTheme="minorHAnsi" w:hAnsiTheme="minorHAnsi"/>
        </w:rPr>
        <w:t>brief</w:t>
      </w:r>
      <w:r w:rsidR="005A5682" w:rsidRPr="5D4365D6">
        <w:rPr>
          <w:rFonts w:asciiTheme="minorHAnsi" w:hAnsiTheme="minorHAnsi"/>
        </w:rPr>
        <w:t xml:space="preserve"> </w:t>
      </w:r>
      <w:r w:rsidR="00B2161F">
        <w:rPr>
          <w:rFonts w:asciiTheme="minorHAnsi" w:hAnsiTheme="minorHAnsi"/>
        </w:rPr>
        <w:t xml:space="preserve">for stakeholders or other external audiences </w:t>
      </w:r>
      <w:r w:rsidR="00DC2E4D" w:rsidRPr="5D4365D6">
        <w:rPr>
          <w:rFonts w:asciiTheme="minorHAnsi" w:hAnsiTheme="minorHAnsi"/>
        </w:rPr>
        <w:t>OR</w:t>
      </w:r>
      <w:r w:rsidR="005A5682" w:rsidRPr="5D4365D6">
        <w:rPr>
          <w:rFonts w:asciiTheme="minorHAnsi" w:hAnsiTheme="minorHAnsi"/>
        </w:rPr>
        <w:t xml:space="preserve"> </w:t>
      </w:r>
      <w:r w:rsidR="00B81A4A" w:rsidRPr="5D4365D6">
        <w:rPr>
          <w:rFonts w:asciiTheme="minorHAnsi" w:hAnsiTheme="minorHAnsi"/>
        </w:rPr>
        <w:t xml:space="preserve">shall it serve </w:t>
      </w:r>
      <w:r w:rsidR="0049179E" w:rsidRPr="5D4365D6">
        <w:rPr>
          <w:rFonts w:asciiTheme="minorHAnsi" w:hAnsiTheme="minorHAnsi"/>
        </w:rPr>
        <w:t>to</w:t>
      </w:r>
      <w:r w:rsidR="009F5388" w:rsidRPr="5D4365D6">
        <w:rPr>
          <w:rFonts w:asciiTheme="minorHAnsi" w:hAnsiTheme="minorHAnsi"/>
        </w:rPr>
        <w:t xml:space="preserve"> </w:t>
      </w:r>
      <w:r w:rsidR="006F4035" w:rsidRPr="5D4365D6">
        <w:rPr>
          <w:rFonts w:asciiTheme="minorHAnsi" w:hAnsiTheme="minorHAnsi"/>
        </w:rPr>
        <w:t xml:space="preserve">clue </w:t>
      </w:r>
      <w:r w:rsidR="005978B0">
        <w:rPr>
          <w:rFonts w:asciiTheme="minorHAnsi" w:hAnsiTheme="minorHAnsi"/>
        </w:rPr>
        <w:t xml:space="preserve">in </w:t>
      </w:r>
      <w:r w:rsidR="009F5388" w:rsidRPr="5D4365D6">
        <w:rPr>
          <w:rFonts w:asciiTheme="minorHAnsi" w:hAnsiTheme="minorHAnsi"/>
        </w:rPr>
        <w:t xml:space="preserve">project staff about </w:t>
      </w:r>
      <w:r w:rsidR="005655FB" w:rsidRPr="5D4365D6">
        <w:rPr>
          <w:rFonts w:asciiTheme="minorHAnsi" w:hAnsiTheme="minorHAnsi"/>
        </w:rPr>
        <w:t>the timing of next steps</w:t>
      </w:r>
      <w:r w:rsidRPr="5D4365D6">
        <w:rPr>
          <w:rFonts w:asciiTheme="minorHAnsi" w:hAnsiTheme="minorHAnsi"/>
        </w:rPr>
        <w:t>?</w:t>
      </w:r>
      <w:r w:rsidR="003B794D" w:rsidRPr="5D4365D6">
        <w:rPr>
          <w:rFonts w:asciiTheme="minorHAnsi" w:hAnsiTheme="minorHAnsi"/>
        </w:rPr>
        <w:t xml:space="preserve">  </w:t>
      </w:r>
      <w:r w:rsidR="00064424" w:rsidRPr="5D4365D6">
        <w:rPr>
          <w:rFonts w:asciiTheme="minorHAnsi" w:hAnsiTheme="minorHAnsi"/>
        </w:rPr>
        <w:t>Th</w:t>
      </w:r>
      <w:r w:rsidR="001A374F" w:rsidRPr="5D4365D6">
        <w:rPr>
          <w:rFonts w:asciiTheme="minorHAnsi" w:hAnsiTheme="minorHAnsi"/>
        </w:rPr>
        <w:t xml:space="preserve">e tone </w:t>
      </w:r>
      <w:r w:rsidR="00461667" w:rsidRPr="5D4365D6">
        <w:rPr>
          <w:rFonts w:asciiTheme="minorHAnsi" w:hAnsiTheme="minorHAnsi"/>
        </w:rPr>
        <w:t xml:space="preserve">and format </w:t>
      </w:r>
      <w:r w:rsidR="001A374F" w:rsidRPr="5D4365D6">
        <w:rPr>
          <w:rFonts w:asciiTheme="minorHAnsi" w:hAnsiTheme="minorHAnsi"/>
        </w:rPr>
        <w:t xml:space="preserve">of the </w:t>
      </w:r>
      <w:r w:rsidR="00461667" w:rsidRPr="5D4365D6">
        <w:rPr>
          <w:rFonts w:asciiTheme="minorHAnsi" w:hAnsiTheme="minorHAnsi"/>
        </w:rPr>
        <w:t>findings should b</w:t>
      </w:r>
      <w:r w:rsidR="00D6640F" w:rsidRPr="5D4365D6">
        <w:rPr>
          <w:rFonts w:asciiTheme="minorHAnsi" w:hAnsiTheme="minorHAnsi"/>
        </w:rPr>
        <w:t>e a good fit for the target audience.</w:t>
      </w:r>
    </w:p>
    <w:p w14:paraId="6630BF3D" w14:textId="0534B708" w:rsidR="00AD2590" w:rsidRDefault="00AD2590" w:rsidP="002C30FB">
      <w:pPr>
        <w:tabs>
          <w:tab w:val="left" w:pos="450"/>
        </w:tabs>
        <w:spacing w:before="120"/>
        <w:rPr>
          <w:rFonts w:ascii="Cambria Math" w:eastAsia="Arial Unicode MS" w:hAnsi="Cambria Math" w:cs="Arial Unicode MS"/>
          <w:b/>
          <w:sz w:val="36"/>
          <w:szCs w:val="36"/>
        </w:rPr>
      </w:pPr>
      <w:r w:rsidRPr="000108FD">
        <w:rPr>
          <w:rFonts w:ascii="Cambria Math" w:eastAsia="Arial Unicode MS" w:hAnsi="Cambria Math" w:cs="Arial Unicode MS"/>
          <w:b/>
          <w:sz w:val="36"/>
          <w:szCs w:val="36"/>
        </w:rPr>
        <w:lastRenderedPageBreak/>
        <w:t>❹</w:t>
      </w:r>
      <w:r w:rsidR="00790404">
        <w:rPr>
          <w:rFonts w:ascii="Cambria Math" w:eastAsia="Arial Unicode MS" w:hAnsi="Cambria Math" w:cs="Arial Unicode MS"/>
          <w:b/>
          <w:sz w:val="36"/>
          <w:szCs w:val="36"/>
        </w:rPr>
        <w:t xml:space="preserve"> </w:t>
      </w:r>
      <w:r w:rsidR="00BC00D5">
        <w:rPr>
          <w:rFonts w:eastAsia="Arial Unicode MS" w:cs="Arial Unicode MS"/>
          <w:b/>
          <w:sz w:val="28"/>
          <w:szCs w:val="28"/>
        </w:rPr>
        <w:t>Recognize</w:t>
      </w:r>
      <w:r w:rsidR="00555FAF" w:rsidRPr="00555FAF">
        <w:rPr>
          <w:rFonts w:eastAsia="Arial Unicode MS" w:cs="Arial Unicode MS"/>
          <w:b/>
          <w:sz w:val="28"/>
          <w:szCs w:val="28"/>
        </w:rPr>
        <w:t xml:space="preserve"> likely critics</w:t>
      </w:r>
      <w:r w:rsidR="00DD24BC" w:rsidRPr="000108FD">
        <w:rPr>
          <w:rFonts w:ascii="Cambria Math" w:eastAsia="Arial Unicode MS" w:hAnsi="Cambria Math" w:cs="Arial Unicode MS"/>
          <w:b/>
          <w:sz w:val="36"/>
          <w:szCs w:val="36"/>
        </w:rPr>
        <w:t xml:space="preserve"> </w:t>
      </w:r>
    </w:p>
    <w:p w14:paraId="214EB1D2" w14:textId="54EAD82F" w:rsidR="00555FAF" w:rsidRDefault="00666E63" w:rsidP="009D7B88">
      <w:pPr>
        <w:spacing w:before="120"/>
        <w:ind w:left="540"/>
        <w:rPr>
          <w:rFonts w:asciiTheme="minorHAnsi" w:eastAsia="Arial Unicode MS" w:hAnsiTheme="minorHAnsi" w:cs="Arial Unicode MS"/>
        </w:rPr>
      </w:pPr>
      <w:r>
        <w:rPr>
          <w:rFonts w:asciiTheme="minorHAnsi" w:eastAsia="Arial Unicode MS" w:hAnsiTheme="minorHAnsi" w:cs="Arial Unicode MS"/>
        </w:rPr>
        <w:t xml:space="preserve">Who </w:t>
      </w:r>
      <w:r w:rsidR="002E5434">
        <w:rPr>
          <w:rFonts w:asciiTheme="minorHAnsi" w:eastAsia="Arial Unicode MS" w:hAnsiTheme="minorHAnsi" w:cs="Arial Unicode MS"/>
        </w:rPr>
        <w:t>might</w:t>
      </w:r>
      <w:r>
        <w:rPr>
          <w:rFonts w:asciiTheme="minorHAnsi" w:eastAsia="Arial Unicode MS" w:hAnsiTheme="minorHAnsi" w:cs="Arial Unicode MS"/>
        </w:rPr>
        <w:t xml:space="preserve"> be </w:t>
      </w:r>
      <w:r w:rsidR="00E47C08">
        <w:rPr>
          <w:rFonts w:asciiTheme="minorHAnsi" w:eastAsia="Arial Unicode MS" w:hAnsiTheme="minorHAnsi" w:cs="Arial Unicode MS"/>
        </w:rPr>
        <w:t xml:space="preserve">the </w:t>
      </w:r>
      <w:r w:rsidR="00E906F2">
        <w:rPr>
          <w:rFonts w:asciiTheme="minorHAnsi" w:eastAsia="Arial Unicode MS" w:hAnsiTheme="minorHAnsi" w:cs="Arial Unicode MS"/>
        </w:rPr>
        <w:t>tough</w:t>
      </w:r>
      <w:r w:rsidR="00E47C08">
        <w:rPr>
          <w:rFonts w:asciiTheme="minorHAnsi" w:eastAsia="Arial Unicode MS" w:hAnsiTheme="minorHAnsi" w:cs="Arial Unicode MS"/>
        </w:rPr>
        <w:t xml:space="preserve">est critics </w:t>
      </w:r>
      <w:r w:rsidR="00FE1579">
        <w:rPr>
          <w:rFonts w:asciiTheme="minorHAnsi" w:eastAsia="Arial Unicode MS" w:hAnsiTheme="minorHAnsi" w:cs="Arial Unicode MS"/>
        </w:rPr>
        <w:t xml:space="preserve">of </w:t>
      </w:r>
      <w:r w:rsidR="00E906F2">
        <w:rPr>
          <w:rFonts w:asciiTheme="minorHAnsi" w:eastAsia="Arial Unicode MS" w:hAnsiTheme="minorHAnsi" w:cs="Arial Unicode MS"/>
        </w:rPr>
        <w:t>your findings?</w:t>
      </w:r>
      <w:r w:rsidR="00541B4D">
        <w:rPr>
          <w:rFonts w:asciiTheme="minorHAnsi" w:eastAsia="Arial Unicode MS" w:hAnsiTheme="minorHAnsi" w:cs="Arial Unicode MS"/>
        </w:rPr>
        <w:t xml:space="preserve">  </w:t>
      </w:r>
      <w:r w:rsidR="00647688">
        <w:rPr>
          <w:rFonts w:asciiTheme="minorHAnsi" w:eastAsia="Arial Unicode MS" w:hAnsiTheme="minorHAnsi" w:cs="Arial Unicode MS"/>
        </w:rPr>
        <w:t xml:space="preserve">If there are </w:t>
      </w:r>
      <w:r w:rsidR="001F0C37">
        <w:rPr>
          <w:rFonts w:asciiTheme="minorHAnsi" w:eastAsia="Arial Unicode MS" w:hAnsiTheme="minorHAnsi" w:cs="Arial Unicode MS"/>
        </w:rPr>
        <w:t>s</w:t>
      </w:r>
      <w:r w:rsidR="00080EA5">
        <w:rPr>
          <w:rFonts w:asciiTheme="minorHAnsi" w:eastAsia="Arial Unicode MS" w:hAnsiTheme="minorHAnsi" w:cs="Arial Unicode MS"/>
        </w:rPr>
        <w:t>takeholders who are</w:t>
      </w:r>
      <w:r w:rsidR="00141BE3">
        <w:rPr>
          <w:rFonts w:asciiTheme="minorHAnsi" w:eastAsia="Arial Unicode MS" w:hAnsiTheme="minorHAnsi" w:cs="Arial Unicode MS"/>
        </w:rPr>
        <w:t xml:space="preserve"> opposed to </w:t>
      </w:r>
      <w:r w:rsidR="001F0C37">
        <w:rPr>
          <w:rFonts w:asciiTheme="minorHAnsi" w:eastAsia="Arial Unicode MS" w:hAnsiTheme="minorHAnsi" w:cs="Arial Unicode MS"/>
        </w:rPr>
        <w:t xml:space="preserve">your efforts, they may </w:t>
      </w:r>
      <w:r w:rsidR="00346E21">
        <w:rPr>
          <w:rFonts w:asciiTheme="minorHAnsi" w:eastAsia="Arial Unicode MS" w:hAnsiTheme="minorHAnsi" w:cs="Arial Unicode MS"/>
        </w:rPr>
        <w:t>look for</w:t>
      </w:r>
      <w:r w:rsidR="005C5DA1">
        <w:rPr>
          <w:rFonts w:asciiTheme="minorHAnsi" w:eastAsia="Arial Unicode MS" w:hAnsiTheme="minorHAnsi" w:cs="Arial Unicode MS"/>
        </w:rPr>
        <w:t xml:space="preserve"> flaws </w:t>
      </w:r>
      <w:r w:rsidR="00C41DE1">
        <w:rPr>
          <w:rFonts w:asciiTheme="minorHAnsi" w:eastAsia="Arial Unicode MS" w:hAnsiTheme="minorHAnsi" w:cs="Arial Unicode MS"/>
        </w:rPr>
        <w:t>in your results and procedures</w:t>
      </w:r>
      <w:r w:rsidR="00141BE3">
        <w:rPr>
          <w:rFonts w:asciiTheme="minorHAnsi" w:eastAsia="Arial Unicode MS" w:hAnsiTheme="minorHAnsi" w:cs="Arial Unicode MS"/>
        </w:rPr>
        <w:t>.</w:t>
      </w:r>
      <w:r w:rsidR="00580F51">
        <w:rPr>
          <w:rFonts w:asciiTheme="minorHAnsi" w:eastAsia="Arial Unicode MS" w:hAnsiTheme="minorHAnsi" w:cs="Arial Unicode MS"/>
        </w:rPr>
        <w:t xml:space="preserve">  Be sure to make that hard</w:t>
      </w:r>
      <w:r w:rsidR="00C66EC3">
        <w:rPr>
          <w:rFonts w:asciiTheme="minorHAnsi" w:eastAsia="Arial Unicode MS" w:hAnsiTheme="minorHAnsi" w:cs="Arial Unicode MS"/>
        </w:rPr>
        <w:t>er</w:t>
      </w:r>
      <w:r w:rsidR="00580F51">
        <w:rPr>
          <w:rFonts w:asciiTheme="minorHAnsi" w:eastAsia="Arial Unicode MS" w:hAnsiTheme="minorHAnsi" w:cs="Arial Unicode MS"/>
        </w:rPr>
        <w:t xml:space="preserve"> for them by </w:t>
      </w:r>
      <w:r w:rsidR="00C66EC3">
        <w:rPr>
          <w:rFonts w:asciiTheme="minorHAnsi" w:eastAsia="Arial Unicode MS" w:hAnsiTheme="minorHAnsi" w:cs="Arial Unicode MS"/>
        </w:rPr>
        <w:t xml:space="preserve">building </w:t>
      </w:r>
      <w:r w:rsidR="00EB6E8D">
        <w:rPr>
          <w:rFonts w:asciiTheme="minorHAnsi" w:eastAsia="Arial Unicode MS" w:hAnsiTheme="minorHAnsi" w:cs="Arial Unicode MS"/>
        </w:rPr>
        <w:t>rigor into your data collection and analysis and being transparent about any limitations to your evaluation.</w:t>
      </w:r>
    </w:p>
    <w:p w14:paraId="69FA99F8" w14:textId="77777777" w:rsidR="00EA2A6A" w:rsidRPr="00D4550B" w:rsidRDefault="00EA2A6A" w:rsidP="009D7B88">
      <w:pPr>
        <w:spacing w:before="120"/>
        <w:ind w:left="540"/>
        <w:rPr>
          <w:rFonts w:asciiTheme="minorHAnsi" w:eastAsia="Arial Unicode MS" w:hAnsiTheme="minorHAnsi" w:cs="Arial Unicode MS"/>
          <w:sz w:val="20"/>
          <w:szCs w:val="20"/>
        </w:rPr>
      </w:pPr>
    </w:p>
    <w:p w14:paraId="2952BEEC" w14:textId="4E7855AC" w:rsidR="00AD2590" w:rsidRPr="00F9561C" w:rsidRDefault="00AD2590" w:rsidP="00E62BB9">
      <w:pPr>
        <w:tabs>
          <w:tab w:val="left" w:pos="450"/>
        </w:tabs>
        <w:rPr>
          <w:rFonts w:asciiTheme="minorHAnsi" w:eastAsia="Arial Unicode MS" w:hAnsiTheme="minorHAnsi" w:cs="Arial Unicode MS"/>
          <w:b/>
          <w:sz w:val="28"/>
          <w:szCs w:val="28"/>
        </w:rPr>
      </w:pPr>
      <w:r w:rsidRPr="000108FD">
        <w:rPr>
          <w:rFonts w:ascii="Cambria Math" w:eastAsia="Arial Unicode MS" w:hAnsi="Cambria Math" w:cs="Arial Unicode MS"/>
          <w:b/>
          <w:sz w:val="36"/>
          <w:szCs w:val="36"/>
        </w:rPr>
        <w:t>❺</w:t>
      </w:r>
      <w:r w:rsidR="00EA2A6A">
        <w:rPr>
          <w:rFonts w:ascii="Cambria Math" w:eastAsia="Arial Unicode MS" w:hAnsi="Cambria Math" w:cs="Arial Unicode MS"/>
          <w:b/>
          <w:sz w:val="36"/>
          <w:szCs w:val="36"/>
        </w:rPr>
        <w:t xml:space="preserve"> </w:t>
      </w:r>
      <w:r w:rsidR="00F9561C" w:rsidRPr="00F9561C">
        <w:rPr>
          <w:rFonts w:asciiTheme="minorHAnsi" w:eastAsia="Arial Unicode MS" w:hAnsiTheme="minorHAnsi" w:cs="Arial Unicode MS"/>
          <w:b/>
          <w:sz w:val="28"/>
          <w:szCs w:val="28"/>
        </w:rPr>
        <w:t>Ascertain the credibility threshold</w:t>
      </w:r>
    </w:p>
    <w:p w14:paraId="6D4D33E8" w14:textId="7B186804" w:rsidR="006E2FAB" w:rsidRPr="00B36069" w:rsidRDefault="006E2FAB" w:rsidP="006E2FAB">
      <w:pPr>
        <w:ind w:left="540"/>
      </w:pPr>
      <w:r>
        <w:t xml:space="preserve">What type, source, quantity, quality, data collection methods, evaluation design will </w:t>
      </w:r>
      <w:r w:rsidR="00497FB0">
        <w:t>convince</w:t>
      </w:r>
      <w:r>
        <w:t xml:space="preserve"> critics that your </w:t>
      </w:r>
      <w:r w:rsidR="00497FB0">
        <w:t xml:space="preserve">findings </w:t>
      </w:r>
      <w:r>
        <w:t xml:space="preserve">represent an accurate picture of what you were investigating?  This </w:t>
      </w:r>
      <w:r w:rsidR="006C1F1F">
        <w:t xml:space="preserve">threshold </w:t>
      </w:r>
      <w:r>
        <w:t>can affect the method</w:t>
      </w:r>
      <w:r w:rsidR="006C1F1F">
        <w:t xml:space="preserve"> and format</w:t>
      </w:r>
      <w:r>
        <w:t xml:space="preserve"> you choose </w:t>
      </w:r>
      <w:r w:rsidR="006C1F1F">
        <w:t xml:space="preserve">to use </w:t>
      </w:r>
      <w:r w:rsidR="004F6B24">
        <w:t>as well as</w:t>
      </w:r>
      <w:r>
        <w:t xml:space="preserve"> </w:t>
      </w:r>
      <w:r w:rsidR="002B09D8">
        <w:t xml:space="preserve">the </w:t>
      </w:r>
      <w:r>
        <w:t xml:space="preserve">number and type of questions you ask. </w:t>
      </w:r>
      <w:r w:rsidR="00AC245C">
        <w:t xml:space="preserve"> For example</w:t>
      </w:r>
      <w:r w:rsidR="00BF3765">
        <w:t xml:space="preserve">, </w:t>
      </w:r>
      <w:r w:rsidR="000C2192">
        <w:t xml:space="preserve">antagonistic council members may argue that </w:t>
      </w:r>
      <w:r w:rsidR="00591C13">
        <w:t xml:space="preserve">focus group data from </w:t>
      </w:r>
      <w:r w:rsidR="00BF3765">
        <w:t xml:space="preserve">2-3 </w:t>
      </w:r>
      <w:r w:rsidR="00591C13">
        <w:t xml:space="preserve">sets of </w:t>
      </w:r>
      <w:r w:rsidR="002B09D8">
        <w:t xml:space="preserve">participants </w:t>
      </w:r>
      <w:r w:rsidR="00591C13">
        <w:t>does</w:t>
      </w:r>
      <w:r w:rsidR="000C2192">
        <w:t xml:space="preserve"> not</w:t>
      </w:r>
      <w:r w:rsidR="00591C13">
        <w:t xml:space="preserve"> constitute</w:t>
      </w:r>
      <w:r w:rsidR="000C2192">
        <w:t xml:space="preserve"> </w:t>
      </w:r>
      <w:r w:rsidR="0014731F">
        <w:t xml:space="preserve">enough </w:t>
      </w:r>
      <w:r w:rsidR="00591C13">
        <w:t xml:space="preserve">evidence </w:t>
      </w:r>
      <w:r w:rsidR="007C125C">
        <w:t>to base decisions on</w:t>
      </w:r>
      <w:r w:rsidR="0014731F">
        <w:t xml:space="preserve">, whereas a public opinion survey </w:t>
      </w:r>
      <w:r w:rsidR="00D60409">
        <w:t xml:space="preserve">of 280 randomly selected respondents </w:t>
      </w:r>
      <w:r w:rsidR="004935A3">
        <w:t>is harder to dis</w:t>
      </w:r>
      <w:r w:rsidR="00543DB3">
        <w:t>count</w:t>
      </w:r>
      <w:r w:rsidR="004935A3">
        <w:t>.</w:t>
      </w:r>
      <w:r w:rsidR="34F2BDD2">
        <w:t xml:space="preserve"> </w:t>
      </w:r>
      <w:r w:rsidR="00D52ADD">
        <w:t xml:space="preserve"> A sample size calculator can determine </w:t>
      </w:r>
      <w:r w:rsidR="00172D3E">
        <w:t xml:space="preserve">how large the sample should be </w:t>
      </w:r>
      <w:proofErr w:type="gramStart"/>
      <w:r w:rsidR="00FA0EA4">
        <w:t xml:space="preserve">in order </w:t>
      </w:r>
      <w:r w:rsidR="00172D3E">
        <w:t>to</w:t>
      </w:r>
      <w:proofErr w:type="gramEnd"/>
      <w:r w:rsidR="00172D3E">
        <w:t xml:space="preserve"> be representative.</w:t>
      </w:r>
    </w:p>
    <w:p w14:paraId="797B9986" w14:textId="77777777" w:rsidR="00F9561C" w:rsidRPr="00D4550B" w:rsidRDefault="00F9561C" w:rsidP="002C30FB">
      <w:pPr>
        <w:tabs>
          <w:tab w:val="left" w:pos="450"/>
        </w:tabs>
        <w:spacing w:before="120"/>
        <w:rPr>
          <w:rFonts w:asciiTheme="minorHAnsi" w:eastAsia="Arial Unicode MS" w:hAnsiTheme="minorHAnsi" w:cs="Arial Unicode MS"/>
          <w:sz w:val="20"/>
          <w:szCs w:val="20"/>
        </w:rPr>
      </w:pPr>
    </w:p>
    <w:p w14:paraId="156E902C" w14:textId="0F98E020" w:rsidR="00AD2590" w:rsidRPr="000F391F" w:rsidRDefault="00AD2590" w:rsidP="00E62BB9">
      <w:pPr>
        <w:tabs>
          <w:tab w:val="left" w:pos="450"/>
        </w:tabs>
        <w:rPr>
          <w:rFonts w:asciiTheme="minorHAnsi" w:eastAsia="Arial Unicode MS" w:hAnsiTheme="minorHAnsi" w:cs="Arial Unicode MS"/>
          <w:b/>
          <w:sz w:val="36"/>
          <w:szCs w:val="36"/>
        </w:rPr>
      </w:pPr>
      <w:r w:rsidRPr="000108FD">
        <w:rPr>
          <w:rFonts w:ascii="Cambria Math" w:eastAsia="Arial Unicode MS" w:hAnsi="Cambria Math" w:cs="Arial Unicode MS"/>
          <w:b/>
          <w:sz w:val="36"/>
          <w:szCs w:val="36"/>
        </w:rPr>
        <w:t>❻</w:t>
      </w:r>
      <w:r w:rsidR="00217C69">
        <w:rPr>
          <w:rFonts w:ascii="Cambria Math" w:eastAsia="Arial Unicode MS" w:hAnsi="Cambria Math" w:cs="Arial Unicode MS"/>
          <w:b/>
          <w:sz w:val="36"/>
          <w:szCs w:val="36"/>
        </w:rPr>
        <w:t xml:space="preserve"> </w:t>
      </w:r>
      <w:r w:rsidR="008B5728">
        <w:rPr>
          <w:rFonts w:asciiTheme="minorHAnsi" w:eastAsia="Arial Unicode MS" w:hAnsiTheme="minorHAnsi" w:cs="Arial Unicode MS"/>
          <w:b/>
          <w:sz w:val="28"/>
          <w:szCs w:val="28"/>
        </w:rPr>
        <w:t>Label</w:t>
      </w:r>
      <w:r w:rsidR="000F391F" w:rsidRPr="000F391F">
        <w:rPr>
          <w:rFonts w:asciiTheme="minorHAnsi" w:eastAsia="Arial Unicode MS" w:hAnsiTheme="minorHAnsi" w:cs="Arial Unicode MS"/>
          <w:b/>
          <w:sz w:val="28"/>
          <w:szCs w:val="28"/>
        </w:rPr>
        <w:t xml:space="preserve"> the pieces of data</w:t>
      </w:r>
    </w:p>
    <w:p w14:paraId="42B25C84" w14:textId="55DD68A9" w:rsidR="000F391F" w:rsidRDefault="008C672D" w:rsidP="008F3349">
      <w:pPr>
        <w:tabs>
          <w:tab w:val="left" w:pos="450"/>
        </w:tabs>
        <w:spacing w:before="120" w:after="200"/>
        <w:ind w:left="547"/>
        <w:rPr>
          <w:rFonts w:asciiTheme="minorHAnsi" w:hAnsiTheme="minorHAnsi"/>
        </w:rPr>
      </w:pPr>
      <w:r>
        <w:rPr>
          <w:rFonts w:asciiTheme="minorHAnsi" w:hAnsiTheme="minorHAnsi"/>
        </w:rPr>
        <w:t xml:space="preserve">Looking at </w:t>
      </w:r>
      <w:r w:rsidR="00661A66">
        <w:rPr>
          <w:rFonts w:asciiTheme="minorHAnsi" w:hAnsiTheme="minorHAnsi"/>
        </w:rPr>
        <w:t xml:space="preserve">again at </w:t>
      </w:r>
      <w:r>
        <w:rPr>
          <w:rFonts w:asciiTheme="minorHAnsi" w:hAnsiTheme="minorHAnsi"/>
        </w:rPr>
        <w:t xml:space="preserve">your activity purpose, </w:t>
      </w:r>
      <w:r w:rsidR="0040485D">
        <w:rPr>
          <w:rFonts w:asciiTheme="minorHAnsi" w:hAnsiTheme="minorHAnsi"/>
        </w:rPr>
        <w:t>what data</w:t>
      </w:r>
      <w:r>
        <w:rPr>
          <w:rFonts w:asciiTheme="minorHAnsi" w:hAnsiTheme="minorHAnsi"/>
        </w:rPr>
        <w:t xml:space="preserve"> will</w:t>
      </w:r>
      <w:r w:rsidR="0040485D">
        <w:rPr>
          <w:rFonts w:asciiTheme="minorHAnsi" w:hAnsiTheme="minorHAnsi"/>
        </w:rPr>
        <w:t xml:space="preserve"> you need to</w:t>
      </w:r>
      <w:r w:rsidR="00AF641D">
        <w:rPr>
          <w:rFonts w:asciiTheme="minorHAnsi" w:hAnsiTheme="minorHAnsi"/>
        </w:rPr>
        <w:t xml:space="preserve"> inform, </w:t>
      </w:r>
      <w:proofErr w:type="gramStart"/>
      <w:r w:rsidR="00AF641D">
        <w:rPr>
          <w:rFonts w:asciiTheme="minorHAnsi" w:hAnsiTheme="minorHAnsi"/>
        </w:rPr>
        <w:t>persuade</w:t>
      </w:r>
      <w:proofErr w:type="gramEnd"/>
      <w:r w:rsidR="00AF641D">
        <w:rPr>
          <w:rFonts w:asciiTheme="minorHAnsi" w:hAnsiTheme="minorHAnsi"/>
        </w:rPr>
        <w:t xml:space="preserve"> or mobilize your </w:t>
      </w:r>
      <w:r w:rsidR="004743F4">
        <w:rPr>
          <w:rFonts w:asciiTheme="minorHAnsi" w:hAnsiTheme="minorHAnsi"/>
        </w:rPr>
        <w:t>key audience</w:t>
      </w:r>
      <w:r>
        <w:rPr>
          <w:rFonts w:asciiTheme="minorHAnsi" w:hAnsiTheme="minorHAnsi"/>
        </w:rPr>
        <w:t>?</w:t>
      </w:r>
      <w:r w:rsidR="004743F4">
        <w:rPr>
          <w:rFonts w:asciiTheme="minorHAnsi" w:hAnsiTheme="minorHAnsi"/>
        </w:rPr>
        <w:t xml:space="preserve">  Make a list of </w:t>
      </w:r>
      <w:proofErr w:type="gramStart"/>
      <w:r w:rsidR="003E5F72">
        <w:rPr>
          <w:rFonts w:asciiTheme="minorHAnsi" w:hAnsiTheme="minorHAnsi"/>
        </w:rPr>
        <w:t>all of</w:t>
      </w:r>
      <w:proofErr w:type="gramEnd"/>
      <w:r w:rsidR="003E5F72">
        <w:rPr>
          <w:rFonts w:asciiTheme="minorHAnsi" w:hAnsiTheme="minorHAnsi"/>
        </w:rPr>
        <w:t xml:space="preserve"> the </w:t>
      </w:r>
      <w:r w:rsidR="00D755DE">
        <w:rPr>
          <w:rFonts w:asciiTheme="minorHAnsi" w:hAnsiTheme="minorHAnsi"/>
        </w:rPr>
        <w:t>piece</w:t>
      </w:r>
      <w:r w:rsidR="003E5F72">
        <w:rPr>
          <w:rFonts w:asciiTheme="minorHAnsi" w:hAnsiTheme="minorHAnsi"/>
        </w:rPr>
        <w:t>s</w:t>
      </w:r>
      <w:r w:rsidR="00D755DE">
        <w:rPr>
          <w:rFonts w:asciiTheme="minorHAnsi" w:hAnsiTheme="minorHAnsi"/>
        </w:rPr>
        <w:t xml:space="preserve"> of information you’ll need in order to make your case.  Don’t </w:t>
      </w:r>
      <w:r w:rsidR="000F4410">
        <w:rPr>
          <w:rFonts w:asciiTheme="minorHAnsi" w:hAnsiTheme="minorHAnsi"/>
        </w:rPr>
        <w:t>writ</w:t>
      </w:r>
      <w:r w:rsidR="001010F9">
        <w:rPr>
          <w:rFonts w:asciiTheme="minorHAnsi" w:hAnsiTheme="minorHAnsi"/>
        </w:rPr>
        <w:t>e any</w:t>
      </w:r>
      <w:r w:rsidR="00827E68">
        <w:rPr>
          <w:rFonts w:asciiTheme="minorHAnsi" w:hAnsiTheme="minorHAnsi"/>
        </w:rPr>
        <w:t xml:space="preserve"> questions yet </w:t>
      </w:r>
      <w:r w:rsidR="00A94622">
        <w:t>—</w:t>
      </w:r>
      <w:r w:rsidR="00827E68">
        <w:rPr>
          <w:rFonts w:asciiTheme="minorHAnsi" w:hAnsiTheme="minorHAnsi"/>
        </w:rPr>
        <w:t xml:space="preserve"> just identify the specific topic</w:t>
      </w:r>
      <w:r w:rsidR="00401959">
        <w:rPr>
          <w:rFonts w:asciiTheme="minorHAnsi" w:hAnsiTheme="minorHAnsi"/>
        </w:rPr>
        <w:t>s</w:t>
      </w:r>
      <w:r w:rsidR="00827E68">
        <w:rPr>
          <w:rFonts w:asciiTheme="minorHAnsi" w:hAnsiTheme="minorHAnsi"/>
        </w:rPr>
        <w:t xml:space="preserve"> you</w:t>
      </w:r>
      <w:r w:rsidR="00C93317">
        <w:rPr>
          <w:rFonts w:asciiTheme="minorHAnsi" w:hAnsiTheme="minorHAnsi"/>
        </w:rPr>
        <w:t xml:space="preserve"> need to cover, e.g., </w:t>
      </w:r>
      <w:r w:rsidR="00317210">
        <w:rPr>
          <w:rFonts w:asciiTheme="minorHAnsi" w:hAnsiTheme="minorHAnsi"/>
        </w:rPr>
        <w:t>exposure to secondhand smoke or level of support for smoke-free policies.</w:t>
      </w:r>
    </w:p>
    <w:p w14:paraId="3398CBE7" w14:textId="3C95B180" w:rsidR="002B6B5A" w:rsidRPr="00B36069" w:rsidRDefault="002B6B5A" w:rsidP="002B6B5A">
      <w:pPr>
        <w:ind w:left="540"/>
      </w:pPr>
      <w:r>
        <w:t xml:space="preserve">Think about the type of analysis you plan to </w:t>
      </w:r>
      <w:r w:rsidR="00C84C11">
        <w:t>perform</w:t>
      </w:r>
      <w:r>
        <w:t>.  Would it be useful to be able to break down the data by subsets of the population (for example by age, ethnicity, where someone lives, if they smoke, etc.)?  If so, then you’ll need to include relevant demographic questions.</w:t>
      </w:r>
      <w:r w:rsidR="001E08EC">
        <w:t xml:space="preserve"> </w:t>
      </w:r>
      <w:r w:rsidR="00ED06AC">
        <w:t xml:space="preserve">Also think about comparisons you want to </w:t>
      </w:r>
      <w:r w:rsidR="005430FB">
        <w:t xml:space="preserve">be able to </w:t>
      </w:r>
      <w:r w:rsidR="00ED06AC">
        <w:t xml:space="preserve">make when </w:t>
      </w:r>
      <w:r w:rsidR="005430FB">
        <w:t xml:space="preserve">selecting question types and developing response </w:t>
      </w:r>
      <w:r w:rsidR="00F434C5">
        <w:t>categories</w:t>
      </w:r>
      <w:r w:rsidR="005430FB">
        <w:t>.</w:t>
      </w:r>
    </w:p>
    <w:p w14:paraId="6554DDBF" w14:textId="77777777" w:rsidR="00B22A9F" w:rsidRPr="00D4550B" w:rsidRDefault="00B22A9F" w:rsidP="00911523">
      <w:pPr>
        <w:tabs>
          <w:tab w:val="left" w:pos="450"/>
        </w:tabs>
        <w:spacing w:before="120"/>
        <w:ind w:left="547"/>
        <w:rPr>
          <w:rFonts w:asciiTheme="minorHAnsi" w:hAnsiTheme="minorHAnsi"/>
          <w:sz w:val="20"/>
          <w:szCs w:val="20"/>
        </w:rPr>
      </w:pPr>
    </w:p>
    <w:p w14:paraId="3464FA24" w14:textId="2E37F44B" w:rsidR="00AD2590" w:rsidRPr="005136BE" w:rsidRDefault="00AD2590" w:rsidP="00E62BB9">
      <w:pPr>
        <w:rPr>
          <w:rFonts w:asciiTheme="majorHAnsi" w:eastAsia="Arial Unicode MS" w:hAnsiTheme="majorHAnsi" w:cs="Arial Unicode MS"/>
          <w:b/>
          <w:sz w:val="28"/>
          <w:szCs w:val="28"/>
        </w:rPr>
      </w:pPr>
      <w:r w:rsidRPr="000108FD">
        <w:rPr>
          <w:rFonts w:ascii="Cambria Math" w:eastAsia="Arial Unicode MS" w:hAnsi="Cambria Math" w:cs="Arial Unicode MS"/>
          <w:b/>
          <w:sz w:val="36"/>
          <w:szCs w:val="36"/>
        </w:rPr>
        <w:t>❼</w:t>
      </w:r>
      <w:r w:rsidR="00AF13A7">
        <w:rPr>
          <w:rFonts w:ascii="Cambria Math" w:eastAsia="Arial Unicode MS" w:hAnsi="Cambria Math" w:cs="Arial Unicode MS"/>
          <w:b/>
          <w:sz w:val="36"/>
          <w:szCs w:val="36"/>
        </w:rPr>
        <w:t xml:space="preserve"> </w:t>
      </w:r>
      <w:r w:rsidR="008B5728">
        <w:rPr>
          <w:rFonts w:asciiTheme="majorHAnsi" w:eastAsia="Arial Unicode MS" w:hAnsiTheme="majorHAnsi" w:cs="Arial Unicode MS"/>
          <w:b/>
          <w:sz w:val="28"/>
          <w:szCs w:val="28"/>
        </w:rPr>
        <w:t>Spec</w:t>
      </w:r>
      <w:r w:rsidR="005136BE" w:rsidRPr="005136BE">
        <w:rPr>
          <w:rFonts w:asciiTheme="majorHAnsi" w:eastAsia="Arial Unicode MS" w:hAnsiTheme="majorHAnsi" w:cs="Arial Unicode MS"/>
          <w:b/>
          <w:sz w:val="28"/>
          <w:szCs w:val="28"/>
        </w:rPr>
        <w:t xml:space="preserve">ify data sources </w:t>
      </w:r>
    </w:p>
    <w:p w14:paraId="04096239" w14:textId="01131AEB" w:rsidR="00510F27" w:rsidRDefault="005831C6" w:rsidP="00510F27">
      <w:pPr>
        <w:spacing w:before="120"/>
        <w:ind w:left="540"/>
        <w:rPr>
          <w:rFonts w:asciiTheme="majorHAnsi" w:eastAsia="Arial Unicode MS" w:hAnsiTheme="majorHAnsi" w:cs="Arial Unicode MS"/>
        </w:rPr>
      </w:pPr>
      <w:r>
        <w:rPr>
          <w:rFonts w:asciiTheme="majorHAnsi" w:eastAsia="Arial Unicode MS" w:hAnsiTheme="majorHAnsi" w:cs="Arial Unicode MS"/>
        </w:rPr>
        <w:t>T</w:t>
      </w:r>
      <w:r w:rsidR="00353911">
        <w:rPr>
          <w:rFonts w:asciiTheme="majorHAnsi" w:eastAsia="Arial Unicode MS" w:hAnsiTheme="majorHAnsi" w:cs="Arial Unicode MS"/>
        </w:rPr>
        <w:t>hink about who</w:t>
      </w:r>
      <w:r w:rsidR="00C23EB9">
        <w:rPr>
          <w:rFonts w:asciiTheme="majorHAnsi" w:eastAsia="Arial Unicode MS" w:hAnsiTheme="majorHAnsi" w:cs="Arial Unicode MS"/>
        </w:rPr>
        <w:t>/</w:t>
      </w:r>
      <w:r w:rsidR="00353911">
        <w:rPr>
          <w:rFonts w:asciiTheme="majorHAnsi" w:eastAsia="Arial Unicode MS" w:hAnsiTheme="majorHAnsi" w:cs="Arial Unicode MS"/>
        </w:rPr>
        <w:t>what will serve as the best sources of th</w:t>
      </w:r>
      <w:r w:rsidR="006855EB">
        <w:rPr>
          <w:rFonts w:asciiTheme="majorHAnsi" w:eastAsia="Arial Unicode MS" w:hAnsiTheme="majorHAnsi" w:cs="Arial Unicode MS"/>
        </w:rPr>
        <w:t>e</w:t>
      </w:r>
      <w:r w:rsidR="00353911">
        <w:rPr>
          <w:rFonts w:asciiTheme="majorHAnsi" w:eastAsia="Arial Unicode MS" w:hAnsiTheme="majorHAnsi" w:cs="Arial Unicode MS"/>
        </w:rPr>
        <w:t xml:space="preserve"> information</w:t>
      </w:r>
      <w:r w:rsidR="009D0AC1">
        <w:rPr>
          <w:rFonts w:asciiTheme="majorHAnsi" w:eastAsia="Arial Unicode MS" w:hAnsiTheme="majorHAnsi" w:cs="Arial Unicode MS"/>
        </w:rPr>
        <w:t xml:space="preserve"> you’re collecting</w:t>
      </w:r>
      <w:r w:rsidR="001C341D">
        <w:rPr>
          <w:rFonts w:asciiTheme="majorHAnsi" w:eastAsia="Arial Unicode MS" w:hAnsiTheme="majorHAnsi" w:cs="Arial Unicode MS"/>
        </w:rPr>
        <w:t>.</w:t>
      </w:r>
      <w:r w:rsidR="00620497">
        <w:rPr>
          <w:rFonts w:asciiTheme="majorHAnsi" w:eastAsia="Arial Unicode MS" w:hAnsiTheme="majorHAnsi" w:cs="Arial Unicode MS"/>
        </w:rPr>
        <w:t xml:space="preserve"> W</w:t>
      </w:r>
      <w:r w:rsidR="00265509">
        <w:rPr>
          <w:rFonts w:asciiTheme="majorHAnsi" w:eastAsia="Arial Unicode MS" w:hAnsiTheme="majorHAnsi" w:cs="Arial Unicode MS"/>
        </w:rPr>
        <w:t>hich populations (or subsets</w:t>
      </w:r>
      <w:r w:rsidR="004D3E2A">
        <w:rPr>
          <w:rFonts w:asciiTheme="majorHAnsi" w:eastAsia="Arial Unicode MS" w:hAnsiTheme="majorHAnsi" w:cs="Arial Unicode MS"/>
        </w:rPr>
        <w:t xml:space="preserve">) will provide the most accurate picture? </w:t>
      </w:r>
      <w:r w:rsidR="009D0AC1">
        <w:rPr>
          <w:rFonts w:asciiTheme="majorHAnsi" w:eastAsia="Arial Unicode MS" w:hAnsiTheme="majorHAnsi" w:cs="Arial Unicode MS"/>
        </w:rPr>
        <w:t xml:space="preserve"> </w:t>
      </w:r>
      <w:r w:rsidR="008F55D5">
        <w:rPr>
          <w:rFonts w:asciiTheme="majorHAnsi" w:eastAsia="Arial Unicode MS" w:hAnsiTheme="majorHAnsi" w:cs="Arial Unicode MS"/>
        </w:rPr>
        <w:t xml:space="preserve">Whose views will be important to </w:t>
      </w:r>
      <w:r w:rsidR="00796F06">
        <w:rPr>
          <w:rFonts w:asciiTheme="majorHAnsi" w:eastAsia="Arial Unicode MS" w:hAnsiTheme="majorHAnsi" w:cs="Arial Unicode MS"/>
        </w:rPr>
        <w:t>end users and likely critics</w:t>
      </w:r>
      <w:r w:rsidR="00362976">
        <w:rPr>
          <w:rFonts w:asciiTheme="majorHAnsi" w:eastAsia="Arial Unicode MS" w:hAnsiTheme="majorHAnsi" w:cs="Arial Unicode MS"/>
        </w:rPr>
        <w:t xml:space="preserve">?  Whose voices </w:t>
      </w:r>
      <w:r w:rsidR="00C91D21">
        <w:rPr>
          <w:rFonts w:asciiTheme="majorHAnsi" w:eastAsia="Arial Unicode MS" w:hAnsiTheme="majorHAnsi" w:cs="Arial Unicode MS"/>
        </w:rPr>
        <w:t>should be included</w:t>
      </w:r>
      <w:r w:rsidR="00C23EB9">
        <w:rPr>
          <w:rFonts w:asciiTheme="majorHAnsi" w:eastAsia="Arial Unicode MS" w:hAnsiTheme="majorHAnsi" w:cs="Arial Unicode MS"/>
        </w:rPr>
        <w:t>/</w:t>
      </w:r>
      <w:r w:rsidR="00C91D21">
        <w:rPr>
          <w:rFonts w:asciiTheme="majorHAnsi" w:eastAsia="Arial Unicode MS" w:hAnsiTheme="majorHAnsi" w:cs="Arial Unicode MS"/>
        </w:rPr>
        <w:t xml:space="preserve">excluded </w:t>
      </w:r>
      <w:r w:rsidR="004B4E3C">
        <w:rPr>
          <w:rFonts w:asciiTheme="majorHAnsi" w:eastAsia="Arial Unicode MS" w:hAnsiTheme="majorHAnsi" w:cs="Arial Unicode MS"/>
        </w:rPr>
        <w:t xml:space="preserve">from </w:t>
      </w:r>
      <w:r w:rsidR="004B4E3C" w:rsidRPr="00B36069">
        <w:t xml:space="preserve">the sample (e.g., </w:t>
      </w:r>
      <w:r w:rsidR="003B77FB">
        <w:t>non-residents from outside the zip code</w:t>
      </w:r>
      <w:r w:rsidR="004B4E3C" w:rsidRPr="00B36069">
        <w:t xml:space="preserve">)?  </w:t>
      </w:r>
      <w:r w:rsidR="00AD2F78">
        <w:t>W</w:t>
      </w:r>
      <w:r w:rsidR="00AD2F78" w:rsidRPr="00B36069">
        <w:t>hat sample size will be sufficient to satisfy critics</w:t>
      </w:r>
      <w:r w:rsidR="00550048">
        <w:t>,</w:t>
      </w:r>
      <w:r w:rsidR="005C3B72">
        <w:t xml:space="preserve"> yet </w:t>
      </w:r>
      <w:r w:rsidR="00180927">
        <w:t xml:space="preserve">within your project’s capabilities to </w:t>
      </w:r>
      <w:r w:rsidR="0088370C">
        <w:t>cover</w:t>
      </w:r>
      <w:r w:rsidR="00180927">
        <w:t xml:space="preserve">?  </w:t>
      </w:r>
      <w:r w:rsidR="00B54330">
        <w:rPr>
          <w:rFonts w:asciiTheme="majorHAnsi" w:eastAsia="Arial Unicode MS" w:hAnsiTheme="majorHAnsi" w:cs="Arial Unicode MS"/>
        </w:rPr>
        <w:t xml:space="preserve">List </w:t>
      </w:r>
      <w:r w:rsidR="00F9627F">
        <w:rPr>
          <w:rFonts w:asciiTheme="majorHAnsi" w:eastAsia="Arial Unicode MS" w:hAnsiTheme="majorHAnsi" w:cs="Arial Unicode MS"/>
        </w:rPr>
        <w:t xml:space="preserve">the composition and size of </w:t>
      </w:r>
      <w:r w:rsidR="00FB54AF">
        <w:rPr>
          <w:rFonts w:asciiTheme="majorHAnsi" w:eastAsia="Arial Unicode MS" w:hAnsiTheme="majorHAnsi" w:cs="Arial Unicode MS"/>
        </w:rPr>
        <w:t>your sample.</w:t>
      </w:r>
      <w:r w:rsidR="00510F27">
        <w:rPr>
          <w:rFonts w:asciiTheme="majorHAnsi" w:eastAsia="Arial Unicode MS" w:hAnsiTheme="majorHAnsi" w:cs="Arial Unicode MS"/>
        </w:rPr>
        <w:t xml:space="preserve">  </w:t>
      </w:r>
    </w:p>
    <w:p w14:paraId="5A7D77DF" w14:textId="0175AE83" w:rsidR="00623ACF" w:rsidRDefault="001667D0" w:rsidP="00510F27">
      <w:pPr>
        <w:spacing w:before="120"/>
        <w:ind w:left="540"/>
      </w:pPr>
      <w:r>
        <w:rPr>
          <w:rFonts w:asciiTheme="majorHAnsi" w:eastAsia="Arial Unicode MS" w:hAnsiTheme="majorHAnsi" w:cs="Arial Unicode MS"/>
        </w:rPr>
        <w:t xml:space="preserve">Characterize </w:t>
      </w:r>
      <w:r w:rsidR="00AC6331">
        <w:rPr>
          <w:rFonts w:asciiTheme="majorHAnsi" w:eastAsia="Arial Unicode MS" w:hAnsiTheme="majorHAnsi" w:cs="Arial Unicode MS"/>
        </w:rPr>
        <w:t>any factors associated with this population</w:t>
      </w:r>
      <w:r w:rsidR="00623ACF">
        <w:rPr>
          <w:rFonts w:asciiTheme="majorHAnsi" w:eastAsia="Arial Unicode MS" w:hAnsiTheme="majorHAnsi" w:cs="Arial Unicode MS"/>
        </w:rPr>
        <w:t xml:space="preserve"> </w:t>
      </w:r>
      <w:r w:rsidR="00623ACF" w:rsidRPr="00B36069">
        <w:t xml:space="preserve">in terms of literacy levels, </w:t>
      </w:r>
      <w:r w:rsidR="00E22874">
        <w:t>accessibility</w:t>
      </w:r>
      <w:r w:rsidR="0081159E">
        <w:t>,</w:t>
      </w:r>
      <w:r w:rsidR="00E22874">
        <w:t xml:space="preserve"> </w:t>
      </w:r>
      <w:r w:rsidR="00623ACF" w:rsidRPr="00B36069">
        <w:t>cultural contexts, language</w:t>
      </w:r>
      <w:r w:rsidR="00D71DD7">
        <w:t>.</w:t>
      </w:r>
      <w:r w:rsidR="00623ACF" w:rsidRPr="00B36069">
        <w:t xml:space="preserve">  </w:t>
      </w:r>
      <w:r w:rsidR="00D71DD7">
        <w:t>How might the instrument need to be adapted</w:t>
      </w:r>
      <w:r w:rsidR="00812C31">
        <w:t xml:space="preserve"> for this population?  </w:t>
      </w:r>
      <w:r w:rsidR="006F406B">
        <w:t xml:space="preserve">Discover any parameters such as </w:t>
      </w:r>
      <w:r w:rsidR="00F33A3B">
        <w:t xml:space="preserve">time, date, location, </w:t>
      </w:r>
      <w:r w:rsidR="00812C31">
        <w:t xml:space="preserve">or </w:t>
      </w:r>
      <w:r w:rsidR="00F33A3B">
        <w:t xml:space="preserve">mode of administration that should </w:t>
      </w:r>
      <w:r w:rsidR="0064198C">
        <w:t>be taken into consideration when it comes to data collection.</w:t>
      </w:r>
      <w:r w:rsidR="00430460">
        <w:t xml:space="preserve">  Ideally, work with people from the population of interest </w:t>
      </w:r>
      <w:r w:rsidR="005166B8">
        <w:t xml:space="preserve">when </w:t>
      </w:r>
      <w:r w:rsidR="00396572">
        <w:t>prepar</w:t>
      </w:r>
      <w:r w:rsidR="005166B8">
        <w:t>ing</w:t>
      </w:r>
      <w:r w:rsidR="00396572">
        <w:t xml:space="preserve"> and conduct</w:t>
      </w:r>
      <w:r w:rsidR="00CA4BD2">
        <w:t>ing</w:t>
      </w:r>
      <w:r w:rsidR="00396572">
        <w:t xml:space="preserve"> data collection </w:t>
      </w:r>
      <w:r w:rsidR="005166B8">
        <w:t>so that things go smoothly.</w:t>
      </w:r>
    </w:p>
    <w:p w14:paraId="6277489F" w14:textId="61C7641D" w:rsidR="00BD7AD9" w:rsidRDefault="00BD7AD9" w:rsidP="00BD7AD9">
      <w:pPr>
        <w:spacing w:before="120"/>
        <w:rPr>
          <w:rFonts w:eastAsia="Arial Unicode MS" w:cs="Arial Unicode MS"/>
          <w:b/>
          <w:sz w:val="28"/>
          <w:szCs w:val="28"/>
        </w:rPr>
      </w:pPr>
      <w:r w:rsidRPr="000108FD">
        <w:rPr>
          <w:rFonts w:ascii="Cambria Math" w:eastAsia="Arial Unicode MS" w:hAnsi="Cambria Math" w:cs="Arial Unicode MS"/>
          <w:b/>
          <w:sz w:val="36"/>
          <w:szCs w:val="36"/>
        </w:rPr>
        <w:lastRenderedPageBreak/>
        <w:t>❽</w:t>
      </w:r>
      <w:r>
        <w:rPr>
          <w:rFonts w:ascii="Cambria Math" w:eastAsia="Arial Unicode MS" w:hAnsi="Cambria Math" w:cs="Arial Unicode MS"/>
          <w:b/>
          <w:sz w:val="36"/>
          <w:szCs w:val="36"/>
        </w:rPr>
        <w:t xml:space="preserve"> </w:t>
      </w:r>
      <w:r w:rsidR="00B40E10">
        <w:rPr>
          <w:rFonts w:eastAsia="Arial Unicode MS" w:cs="Arial Unicode MS"/>
          <w:b/>
          <w:sz w:val="28"/>
          <w:szCs w:val="28"/>
        </w:rPr>
        <w:t xml:space="preserve">Collection </w:t>
      </w:r>
      <w:r w:rsidR="001556D1">
        <w:rPr>
          <w:rFonts w:eastAsia="Arial Unicode MS" w:cs="Arial Unicode MS"/>
          <w:b/>
          <w:sz w:val="28"/>
          <w:szCs w:val="28"/>
        </w:rPr>
        <w:t>considerations</w:t>
      </w:r>
    </w:p>
    <w:p w14:paraId="25584C99" w14:textId="60370F34" w:rsidR="005136BE" w:rsidRDefault="00CA4BD2" w:rsidP="005136BE">
      <w:pPr>
        <w:spacing w:before="120"/>
        <w:ind w:left="540"/>
        <w:rPr>
          <w:rFonts w:asciiTheme="majorHAnsi" w:eastAsia="Arial Unicode MS" w:hAnsiTheme="majorHAnsi" w:cs="Arial Unicode MS"/>
        </w:rPr>
      </w:pPr>
      <w:r>
        <w:rPr>
          <w:rFonts w:asciiTheme="majorHAnsi" w:eastAsia="Arial Unicode MS" w:hAnsiTheme="majorHAnsi" w:cs="Arial Unicode MS"/>
        </w:rPr>
        <w:t>G</w:t>
      </w:r>
      <w:r w:rsidR="000E486B">
        <w:rPr>
          <w:rFonts w:asciiTheme="majorHAnsi" w:eastAsia="Arial Unicode MS" w:hAnsiTheme="majorHAnsi" w:cs="Arial Unicode MS"/>
        </w:rPr>
        <w:t>iven who</w:t>
      </w:r>
      <w:r w:rsidR="00795EC3">
        <w:rPr>
          <w:rFonts w:asciiTheme="majorHAnsi" w:eastAsia="Arial Unicode MS" w:hAnsiTheme="majorHAnsi" w:cs="Arial Unicode MS"/>
        </w:rPr>
        <w:t>/</w:t>
      </w:r>
      <w:r w:rsidR="00DF7193">
        <w:rPr>
          <w:rFonts w:asciiTheme="majorHAnsi" w:eastAsia="Arial Unicode MS" w:hAnsiTheme="majorHAnsi" w:cs="Arial Unicode MS"/>
        </w:rPr>
        <w:t>what</w:t>
      </w:r>
      <w:r w:rsidR="003A39C7">
        <w:rPr>
          <w:rFonts w:asciiTheme="majorHAnsi" w:eastAsia="Arial Unicode MS" w:hAnsiTheme="majorHAnsi" w:cs="Arial Unicode MS"/>
        </w:rPr>
        <w:t xml:space="preserve"> constitutes your sample</w:t>
      </w:r>
      <w:r w:rsidR="00795EC3">
        <w:rPr>
          <w:rFonts w:asciiTheme="majorHAnsi" w:eastAsia="Arial Unicode MS" w:hAnsiTheme="majorHAnsi" w:cs="Arial Unicode MS"/>
        </w:rPr>
        <w:t xml:space="preserve"> (and keeping your credibility threshold in mind)</w:t>
      </w:r>
      <w:r w:rsidR="001A1ED0">
        <w:rPr>
          <w:rFonts w:asciiTheme="majorHAnsi" w:eastAsia="Arial Unicode MS" w:hAnsiTheme="majorHAnsi" w:cs="Arial Unicode MS"/>
        </w:rPr>
        <w:t>, decide on the best way to collect the information</w:t>
      </w:r>
      <w:r w:rsidR="00DF7193">
        <w:rPr>
          <w:rFonts w:asciiTheme="majorHAnsi" w:eastAsia="Arial Unicode MS" w:hAnsiTheme="majorHAnsi" w:cs="Arial Unicode MS"/>
        </w:rPr>
        <w:t xml:space="preserve">.  </w:t>
      </w:r>
      <w:r w:rsidR="00295E7F">
        <w:rPr>
          <w:rFonts w:asciiTheme="majorHAnsi" w:eastAsia="Arial Unicode MS" w:hAnsiTheme="majorHAnsi" w:cs="Arial Unicode MS"/>
        </w:rPr>
        <w:t xml:space="preserve">If you </w:t>
      </w:r>
      <w:r w:rsidR="008B5728">
        <w:rPr>
          <w:rFonts w:asciiTheme="majorHAnsi" w:eastAsia="Arial Unicode MS" w:hAnsiTheme="majorHAnsi" w:cs="Arial Unicode MS"/>
        </w:rPr>
        <w:t xml:space="preserve">need to learn </w:t>
      </w:r>
      <w:r w:rsidR="00626601">
        <w:rPr>
          <w:rFonts w:asciiTheme="majorHAnsi" w:eastAsia="Arial Unicode MS" w:hAnsiTheme="majorHAnsi" w:cs="Arial Unicode MS"/>
        </w:rPr>
        <w:t xml:space="preserve">the breadth or depth of an issue, qualitative </w:t>
      </w:r>
      <w:r w:rsidR="00626601" w:rsidRPr="0027744E">
        <w:rPr>
          <w:rFonts w:asciiTheme="majorHAnsi" w:eastAsia="Arial Unicode MS" w:hAnsiTheme="majorHAnsi" w:cs="Arial Unicode MS"/>
          <w:u w:val="single"/>
        </w:rPr>
        <w:t>methods</w:t>
      </w:r>
      <w:r w:rsidR="00626601">
        <w:rPr>
          <w:rFonts w:asciiTheme="majorHAnsi" w:eastAsia="Arial Unicode MS" w:hAnsiTheme="majorHAnsi" w:cs="Arial Unicode MS"/>
        </w:rPr>
        <w:t xml:space="preserve"> like </w:t>
      </w:r>
      <w:r w:rsidR="004551B9">
        <w:rPr>
          <w:rFonts w:asciiTheme="majorHAnsi" w:eastAsia="Arial Unicode MS" w:hAnsiTheme="majorHAnsi" w:cs="Arial Unicode MS"/>
        </w:rPr>
        <w:t xml:space="preserve">key informant interviews or focus groups might be best; if you </w:t>
      </w:r>
      <w:r w:rsidR="006B541F">
        <w:rPr>
          <w:rFonts w:asciiTheme="majorHAnsi" w:eastAsia="Arial Unicode MS" w:hAnsiTheme="majorHAnsi" w:cs="Arial Unicode MS"/>
        </w:rPr>
        <w:t xml:space="preserve">already know the range of perspectives on an issue and </w:t>
      </w:r>
      <w:r w:rsidR="00295E7F">
        <w:rPr>
          <w:rFonts w:asciiTheme="majorHAnsi" w:eastAsia="Arial Unicode MS" w:hAnsiTheme="majorHAnsi" w:cs="Arial Unicode MS"/>
        </w:rPr>
        <w:t xml:space="preserve">need to </w:t>
      </w:r>
      <w:r w:rsidR="00EB31AE">
        <w:rPr>
          <w:rFonts w:asciiTheme="majorHAnsi" w:eastAsia="Arial Unicode MS" w:hAnsiTheme="majorHAnsi" w:cs="Arial Unicode MS"/>
        </w:rPr>
        <w:t>document</w:t>
      </w:r>
      <w:r w:rsidR="00471BF3">
        <w:rPr>
          <w:rFonts w:asciiTheme="majorHAnsi" w:eastAsia="Arial Unicode MS" w:hAnsiTheme="majorHAnsi" w:cs="Arial Unicode MS"/>
        </w:rPr>
        <w:t xml:space="preserve"> </w:t>
      </w:r>
      <w:r w:rsidR="004E469C">
        <w:rPr>
          <w:rFonts w:asciiTheme="majorHAnsi" w:eastAsia="Arial Unicode MS" w:hAnsiTheme="majorHAnsi" w:cs="Arial Unicode MS"/>
        </w:rPr>
        <w:t xml:space="preserve">the extent </w:t>
      </w:r>
      <w:r w:rsidR="00471BF3">
        <w:rPr>
          <w:rFonts w:asciiTheme="majorHAnsi" w:eastAsia="Arial Unicode MS" w:hAnsiTheme="majorHAnsi" w:cs="Arial Unicode MS"/>
        </w:rPr>
        <w:t xml:space="preserve">of a problem or </w:t>
      </w:r>
      <w:r w:rsidR="004E469C">
        <w:rPr>
          <w:rFonts w:asciiTheme="majorHAnsi" w:eastAsia="Arial Unicode MS" w:hAnsiTheme="majorHAnsi" w:cs="Arial Unicode MS"/>
        </w:rPr>
        <w:t>level of support</w:t>
      </w:r>
      <w:r w:rsidR="00F73799">
        <w:rPr>
          <w:rFonts w:asciiTheme="majorHAnsi" w:eastAsia="Arial Unicode MS" w:hAnsiTheme="majorHAnsi" w:cs="Arial Unicode MS"/>
        </w:rPr>
        <w:t xml:space="preserve"> for a solution, a quantitative method like observation or survey </w:t>
      </w:r>
      <w:r w:rsidR="001D41D3">
        <w:rPr>
          <w:rFonts w:asciiTheme="majorHAnsi" w:eastAsia="Arial Unicode MS" w:hAnsiTheme="majorHAnsi" w:cs="Arial Unicode MS"/>
        </w:rPr>
        <w:t>can be</w:t>
      </w:r>
      <w:r w:rsidR="00154280">
        <w:rPr>
          <w:rFonts w:asciiTheme="majorHAnsi" w:eastAsia="Arial Unicode MS" w:hAnsiTheme="majorHAnsi" w:cs="Arial Unicode MS"/>
        </w:rPr>
        <w:t xml:space="preserve"> best</w:t>
      </w:r>
      <w:r w:rsidR="00F73799">
        <w:rPr>
          <w:rFonts w:asciiTheme="majorHAnsi" w:eastAsia="Arial Unicode MS" w:hAnsiTheme="majorHAnsi" w:cs="Arial Unicode MS"/>
        </w:rPr>
        <w:t>.</w:t>
      </w:r>
    </w:p>
    <w:p w14:paraId="7840D2D2" w14:textId="17C75316" w:rsidR="007B06B1" w:rsidRDefault="00287D44" w:rsidP="007B06B1">
      <w:pPr>
        <w:spacing w:before="120"/>
        <w:ind w:left="540"/>
        <w:rPr>
          <w:rFonts w:asciiTheme="majorHAnsi" w:eastAsia="Arial Unicode MS" w:hAnsiTheme="majorHAnsi" w:cs="Arial Unicode MS"/>
        </w:rPr>
      </w:pPr>
      <w:r w:rsidRPr="002C3175">
        <w:rPr>
          <w:rFonts w:asciiTheme="majorHAnsi" w:eastAsia="Arial Unicode MS" w:hAnsiTheme="majorHAnsi" w:cs="Arial Unicode MS"/>
        </w:rPr>
        <w:t>Which</w:t>
      </w:r>
      <w:r w:rsidR="0043432A" w:rsidRPr="002C3175">
        <w:rPr>
          <w:rFonts w:asciiTheme="majorHAnsi" w:eastAsia="Arial Unicode MS" w:hAnsiTheme="majorHAnsi" w:cs="Arial Unicode MS"/>
        </w:rPr>
        <w:t xml:space="preserve"> </w:t>
      </w:r>
      <w:r w:rsidR="000D0143" w:rsidRPr="002C3175">
        <w:rPr>
          <w:rFonts w:asciiTheme="majorHAnsi" w:eastAsia="Arial Unicode MS" w:hAnsiTheme="majorHAnsi" w:cs="Arial Unicode MS"/>
        </w:rPr>
        <w:t>data collection</w:t>
      </w:r>
      <w:r w:rsidR="000D0143" w:rsidRPr="000729C8">
        <w:rPr>
          <w:rFonts w:asciiTheme="majorHAnsi" w:eastAsia="Arial Unicode MS" w:hAnsiTheme="majorHAnsi" w:cs="Arial Unicode MS"/>
        </w:rPr>
        <w:t xml:space="preserve"> </w:t>
      </w:r>
      <w:r w:rsidR="0043432A" w:rsidRPr="00F01A2E">
        <w:rPr>
          <w:rFonts w:asciiTheme="majorHAnsi" w:eastAsia="Arial Unicode MS" w:hAnsiTheme="majorHAnsi" w:cs="Arial Unicode MS"/>
          <w:u w:val="single"/>
        </w:rPr>
        <w:t>administration (</w:t>
      </w:r>
      <w:r w:rsidR="00217494" w:rsidRPr="00F01A2E">
        <w:rPr>
          <w:rFonts w:asciiTheme="majorHAnsi" w:eastAsia="Arial Unicode MS" w:hAnsiTheme="majorHAnsi" w:cs="Arial Unicode MS"/>
          <w:u w:val="single"/>
        </w:rPr>
        <w:t>mode</w:t>
      </w:r>
      <w:r w:rsidR="0043432A" w:rsidRPr="00F01A2E">
        <w:rPr>
          <w:rFonts w:asciiTheme="majorHAnsi" w:eastAsia="Arial Unicode MS" w:hAnsiTheme="majorHAnsi" w:cs="Arial Unicode MS"/>
          <w:u w:val="single"/>
        </w:rPr>
        <w:t>)</w:t>
      </w:r>
      <w:r w:rsidR="000D0143">
        <w:rPr>
          <w:rFonts w:asciiTheme="majorHAnsi" w:eastAsia="Arial Unicode MS" w:hAnsiTheme="majorHAnsi" w:cs="Arial Unicode MS"/>
        </w:rPr>
        <w:t xml:space="preserve"> is the best fit for the type of data you want?</w:t>
      </w:r>
      <w:r w:rsidR="00261D74">
        <w:rPr>
          <w:rFonts w:asciiTheme="majorHAnsi" w:eastAsia="Arial Unicode MS" w:hAnsiTheme="majorHAnsi" w:cs="Arial Unicode MS"/>
        </w:rPr>
        <w:t xml:space="preserve"> </w:t>
      </w:r>
      <w:r w:rsidR="009E777F">
        <w:rPr>
          <w:rFonts w:asciiTheme="majorHAnsi" w:eastAsia="Arial Unicode MS" w:hAnsiTheme="majorHAnsi" w:cs="Arial Unicode MS"/>
        </w:rPr>
        <w:t xml:space="preserve">Depending on the parameters of the data collection activity and the habits of </w:t>
      </w:r>
      <w:r w:rsidR="00E02635">
        <w:rPr>
          <w:rFonts w:asciiTheme="majorHAnsi" w:eastAsia="Arial Unicode MS" w:hAnsiTheme="majorHAnsi" w:cs="Arial Unicode MS"/>
        </w:rPr>
        <w:t xml:space="preserve">those in </w:t>
      </w:r>
      <w:r w:rsidR="009E777F">
        <w:rPr>
          <w:rFonts w:asciiTheme="majorHAnsi" w:eastAsia="Arial Unicode MS" w:hAnsiTheme="majorHAnsi" w:cs="Arial Unicode MS"/>
        </w:rPr>
        <w:t xml:space="preserve">your </w:t>
      </w:r>
      <w:r w:rsidR="008D58BF">
        <w:rPr>
          <w:rFonts w:asciiTheme="majorHAnsi" w:eastAsia="Arial Unicode MS" w:hAnsiTheme="majorHAnsi" w:cs="Arial Unicode MS"/>
        </w:rPr>
        <w:t>sample, determine if</w:t>
      </w:r>
      <w:r w:rsidR="00971E85">
        <w:rPr>
          <w:rFonts w:asciiTheme="majorHAnsi" w:eastAsia="Arial Unicode MS" w:hAnsiTheme="majorHAnsi" w:cs="Arial Unicode MS"/>
        </w:rPr>
        <w:t xml:space="preserve"> data </w:t>
      </w:r>
      <w:r w:rsidR="00F42AD5">
        <w:rPr>
          <w:rFonts w:asciiTheme="majorHAnsi" w:eastAsia="Arial Unicode MS" w:hAnsiTheme="majorHAnsi" w:cs="Arial Unicode MS"/>
        </w:rPr>
        <w:t>should be gathered</w:t>
      </w:r>
      <w:r w:rsidR="00971E85">
        <w:rPr>
          <w:rFonts w:asciiTheme="majorHAnsi" w:eastAsia="Arial Unicode MS" w:hAnsiTheme="majorHAnsi" w:cs="Arial Unicode MS"/>
        </w:rPr>
        <w:t xml:space="preserve"> via mobile device, online link, pen-to-paper, face-to-face, telephone</w:t>
      </w:r>
      <w:r w:rsidR="000000D5">
        <w:rPr>
          <w:rFonts w:asciiTheme="majorHAnsi" w:eastAsia="Arial Unicode MS" w:hAnsiTheme="majorHAnsi" w:cs="Arial Unicode MS"/>
        </w:rPr>
        <w:t xml:space="preserve"> call</w:t>
      </w:r>
      <w:r w:rsidR="008A759E">
        <w:rPr>
          <w:rFonts w:asciiTheme="majorHAnsi" w:eastAsia="Arial Unicode MS" w:hAnsiTheme="majorHAnsi" w:cs="Arial Unicode MS"/>
        </w:rPr>
        <w:t>, etc.</w:t>
      </w:r>
      <w:r w:rsidR="00261D74">
        <w:rPr>
          <w:rFonts w:asciiTheme="majorHAnsi" w:eastAsia="Arial Unicode MS" w:hAnsiTheme="majorHAnsi" w:cs="Arial Unicode MS"/>
        </w:rPr>
        <w:t xml:space="preserve">  </w:t>
      </w:r>
      <w:r w:rsidR="00A91412">
        <w:rPr>
          <w:rFonts w:asciiTheme="majorHAnsi" w:eastAsia="Arial Unicode MS" w:hAnsiTheme="majorHAnsi" w:cs="Arial Unicode MS"/>
        </w:rPr>
        <w:t>Factor in h</w:t>
      </w:r>
      <w:r w:rsidR="00261D74">
        <w:rPr>
          <w:rFonts w:asciiTheme="majorHAnsi" w:eastAsia="Arial Unicode MS" w:hAnsiTheme="majorHAnsi" w:cs="Arial Unicode MS"/>
        </w:rPr>
        <w:t xml:space="preserve">ow much time </w:t>
      </w:r>
      <w:r w:rsidR="000000D5">
        <w:rPr>
          <w:rFonts w:asciiTheme="majorHAnsi" w:eastAsia="Arial Unicode MS" w:hAnsiTheme="majorHAnsi" w:cs="Arial Unicode MS"/>
        </w:rPr>
        <w:t>respondents</w:t>
      </w:r>
      <w:r w:rsidR="00954427">
        <w:rPr>
          <w:rFonts w:asciiTheme="majorHAnsi" w:eastAsia="Arial Unicode MS" w:hAnsiTheme="majorHAnsi" w:cs="Arial Unicode MS"/>
        </w:rPr>
        <w:t xml:space="preserve"> will be willing to </w:t>
      </w:r>
      <w:r w:rsidR="00261D74">
        <w:rPr>
          <w:rFonts w:asciiTheme="majorHAnsi" w:eastAsia="Arial Unicode MS" w:hAnsiTheme="majorHAnsi" w:cs="Arial Unicode MS"/>
        </w:rPr>
        <w:t>spend on answering your questions</w:t>
      </w:r>
      <w:r w:rsidR="009171FB">
        <w:rPr>
          <w:rFonts w:asciiTheme="majorHAnsi" w:eastAsia="Arial Unicode MS" w:hAnsiTheme="majorHAnsi" w:cs="Arial Unicode MS"/>
        </w:rPr>
        <w:t xml:space="preserve"> in one mode versus another.</w:t>
      </w:r>
      <w:r w:rsidR="00957532">
        <w:rPr>
          <w:rFonts w:asciiTheme="majorHAnsi" w:eastAsia="Arial Unicode MS" w:hAnsiTheme="majorHAnsi" w:cs="Arial Unicode MS"/>
        </w:rPr>
        <w:t xml:space="preserve"> </w:t>
      </w:r>
    </w:p>
    <w:p w14:paraId="653A63BA" w14:textId="5A33E8B4" w:rsidR="007B06B1" w:rsidRDefault="006146BA" w:rsidP="00C119EE">
      <w:pPr>
        <w:spacing w:before="120"/>
        <w:ind w:left="547"/>
        <w:rPr>
          <w:rFonts w:asciiTheme="majorHAnsi" w:eastAsia="Arial Unicode MS" w:hAnsiTheme="majorHAnsi" w:cs="Arial Unicode MS"/>
        </w:rPr>
      </w:pPr>
      <w:r>
        <w:t xml:space="preserve">Think about </w:t>
      </w:r>
      <w:r w:rsidRPr="00992545">
        <w:rPr>
          <w:u w:val="single"/>
        </w:rPr>
        <w:t>w</w:t>
      </w:r>
      <w:r w:rsidR="007B06B1" w:rsidRPr="00992545">
        <w:rPr>
          <w:u w:val="single"/>
        </w:rPr>
        <w:t>hen</w:t>
      </w:r>
      <w:r w:rsidR="007B06B1" w:rsidRPr="00B36069">
        <w:t xml:space="preserve"> </w:t>
      </w:r>
      <w:r>
        <w:t xml:space="preserve">the </w:t>
      </w:r>
      <w:r w:rsidR="007B06B1" w:rsidRPr="00B36069">
        <w:t xml:space="preserve">data </w:t>
      </w:r>
      <w:r>
        <w:t xml:space="preserve">should </w:t>
      </w:r>
      <w:r w:rsidR="007B06B1" w:rsidRPr="00B36069">
        <w:t>be collected</w:t>
      </w:r>
      <w:r>
        <w:t>.</w:t>
      </w:r>
      <w:r w:rsidR="007B06B1" w:rsidRPr="00B36069">
        <w:t xml:space="preserve">  When will it have its greatest impact for your program?  Is it meant to serve as process or outcome data?  Will a single round of data collection suffice, or do you need pre- and post- measures or even multiple rounds of data collection throughout the project period?  </w:t>
      </w:r>
      <w:r w:rsidR="00C917CD" w:rsidRPr="00B36069">
        <w:t xml:space="preserve">What time of year, month, week, or day is the best time to collect it?  </w:t>
      </w:r>
      <w:r w:rsidR="0071749A">
        <w:t>[I</w:t>
      </w:r>
      <w:r w:rsidR="007B06B1" w:rsidRPr="00B36069">
        <w:t xml:space="preserve">f it is important to know the time of month, </w:t>
      </w:r>
      <w:proofErr w:type="gramStart"/>
      <w:r w:rsidR="007B06B1" w:rsidRPr="00B36069">
        <w:t>day</w:t>
      </w:r>
      <w:proofErr w:type="gramEnd"/>
      <w:r w:rsidR="007B06B1" w:rsidRPr="00B36069">
        <w:t xml:space="preserve"> or week the data is collected, be sure to include space to record this on the data sheet.</w:t>
      </w:r>
      <w:r w:rsidR="0071749A">
        <w:t>]</w:t>
      </w:r>
      <w:r w:rsidR="00272691">
        <w:t>. How long will data collection take?</w:t>
      </w:r>
    </w:p>
    <w:p w14:paraId="17A7464B" w14:textId="2F7D6AD9" w:rsidR="00CD67C8" w:rsidRDefault="000F2185" w:rsidP="00C119EE">
      <w:pPr>
        <w:spacing w:before="120"/>
        <w:ind w:left="547"/>
      </w:pPr>
      <w:r w:rsidRPr="5D4365D6">
        <w:rPr>
          <w:rFonts w:asciiTheme="majorHAnsi" w:eastAsia="Arial Unicode MS" w:hAnsiTheme="majorHAnsi" w:cs="Arial Unicode MS"/>
        </w:rPr>
        <w:t>Lastly</w:t>
      </w:r>
      <w:r w:rsidR="00A252B1" w:rsidRPr="5D4365D6">
        <w:rPr>
          <w:rFonts w:asciiTheme="majorHAnsi" w:eastAsia="Arial Unicode MS" w:hAnsiTheme="majorHAnsi" w:cs="Arial Unicode MS"/>
        </w:rPr>
        <w:t xml:space="preserve">, ponder </w:t>
      </w:r>
      <w:r w:rsidR="00A252B1" w:rsidRPr="5D4365D6">
        <w:rPr>
          <w:rFonts w:asciiTheme="majorHAnsi" w:eastAsia="Arial Unicode MS" w:hAnsiTheme="majorHAnsi" w:cs="Arial Unicode MS"/>
          <w:u w:val="single"/>
        </w:rPr>
        <w:t>w</w:t>
      </w:r>
      <w:r w:rsidR="00A252B1" w:rsidRPr="5D4365D6">
        <w:rPr>
          <w:u w:val="single"/>
        </w:rPr>
        <w:t>ho</w:t>
      </w:r>
      <w:r w:rsidR="00A252B1">
        <w:t xml:space="preserve"> should collect the data</w:t>
      </w:r>
      <w:r w:rsidR="00272691">
        <w:t xml:space="preserve"> (and how many will be available)</w:t>
      </w:r>
      <w:r w:rsidR="00A252B1">
        <w:t xml:space="preserve">.  Who will have the greatest success in getting the data sources to share information with them?  Think in terms of experience, training, familiarity with </w:t>
      </w:r>
      <w:r w:rsidR="00662288">
        <w:t xml:space="preserve">the </w:t>
      </w:r>
      <w:r w:rsidR="00A252B1">
        <w:t xml:space="preserve">data sources, </w:t>
      </w:r>
      <w:r w:rsidR="000D3E2A">
        <w:t xml:space="preserve">and </w:t>
      </w:r>
      <w:r w:rsidR="00A252B1">
        <w:t xml:space="preserve">acceptability to data sources </w:t>
      </w:r>
      <w:r w:rsidR="000D3E2A">
        <w:t>(e.g.,</w:t>
      </w:r>
      <w:r w:rsidR="00A252B1">
        <w:t xml:space="preserve"> language, culture, gender, age, position</w:t>
      </w:r>
      <w:r w:rsidR="000D3E2A">
        <w:t>)</w:t>
      </w:r>
      <w:r w:rsidR="005C7F05">
        <w:t>.</w:t>
      </w:r>
      <w:r w:rsidR="00A252B1">
        <w:t xml:space="preserve"> </w:t>
      </w:r>
    </w:p>
    <w:p w14:paraId="422B18C3" w14:textId="77777777" w:rsidR="005C7F05" w:rsidRPr="004122DB" w:rsidRDefault="005C7F05" w:rsidP="007F776C">
      <w:pPr>
        <w:spacing w:before="120"/>
        <w:ind w:left="540"/>
        <w:rPr>
          <w:rFonts w:eastAsia="Arial Unicode MS" w:cs="Arial Unicode MS"/>
          <w:sz w:val="10"/>
          <w:szCs w:val="10"/>
        </w:rPr>
      </w:pPr>
    </w:p>
    <w:p w14:paraId="4BCE5B55" w14:textId="77777777" w:rsidR="00BD7AD9" w:rsidRDefault="00AD2590" w:rsidP="00BD7AD9">
      <w:pPr>
        <w:spacing w:before="120"/>
        <w:rPr>
          <w:rFonts w:eastAsia="Arial Unicode MS" w:cs="Arial Unicode MS"/>
          <w:b/>
          <w:sz w:val="28"/>
          <w:szCs w:val="28"/>
        </w:rPr>
      </w:pPr>
      <w:r w:rsidRPr="000108FD">
        <w:rPr>
          <w:rFonts w:ascii="Cambria Math" w:eastAsia="Arial Unicode MS" w:hAnsi="Cambria Math" w:cs="Arial Unicode MS"/>
          <w:b/>
          <w:sz w:val="36"/>
          <w:szCs w:val="36"/>
        </w:rPr>
        <w:t>❾</w:t>
      </w:r>
      <w:r w:rsidR="00BD7AD9">
        <w:rPr>
          <w:rFonts w:ascii="Cambria Math" w:eastAsia="Arial Unicode MS" w:hAnsi="Cambria Math" w:cs="Arial Unicode MS"/>
          <w:b/>
          <w:sz w:val="36"/>
          <w:szCs w:val="36"/>
        </w:rPr>
        <w:t xml:space="preserve"> </w:t>
      </w:r>
      <w:r w:rsidR="00BD7AD9" w:rsidRPr="00BB2193">
        <w:rPr>
          <w:rFonts w:eastAsia="Arial Unicode MS" w:cs="Arial Unicode MS"/>
          <w:b/>
          <w:sz w:val="28"/>
          <w:szCs w:val="28"/>
        </w:rPr>
        <w:t>Ascertain question types</w:t>
      </w:r>
    </w:p>
    <w:p w14:paraId="012B144C" w14:textId="504ABE26" w:rsidR="00152304" w:rsidRPr="00B36069" w:rsidRDefault="00E6415F" w:rsidP="00FF0DD9">
      <w:pPr>
        <w:spacing w:after="200"/>
        <w:ind w:left="547"/>
      </w:pPr>
      <w:r>
        <w:t>Finally</w:t>
      </w:r>
      <w:r w:rsidR="000D3E2A">
        <w:t>,</w:t>
      </w:r>
      <w:r>
        <w:t xml:space="preserve"> you are ready to start</w:t>
      </w:r>
      <w:r w:rsidR="00AA463F">
        <w:t xml:space="preserve"> developing questions that will get at the pieces of data you have </w:t>
      </w:r>
      <w:r w:rsidR="003463DC">
        <w:t>conclud</w:t>
      </w:r>
      <w:r w:rsidR="00AA463F">
        <w:t xml:space="preserve">ed are important to </w:t>
      </w:r>
      <w:r w:rsidR="004C046D">
        <w:t>ask about!</w:t>
      </w:r>
      <w:r w:rsidR="00671B88">
        <w:t xml:space="preserve">  </w:t>
      </w:r>
      <w:r w:rsidR="004D7879">
        <w:t>First decide</w:t>
      </w:r>
      <w:r w:rsidR="00152304">
        <w:t xml:space="preserve"> whether the question should be closed or open-ended</w:t>
      </w:r>
      <w:r w:rsidR="001A399A">
        <w:t>—</w:t>
      </w:r>
      <w:r w:rsidR="00152304" w:rsidRPr="00B36069">
        <w:t xml:space="preserve">are you </w:t>
      </w:r>
      <w:proofErr w:type="gramStart"/>
      <w:r w:rsidR="00152304" w:rsidRPr="00B36069">
        <w:t>fairly certain</w:t>
      </w:r>
      <w:proofErr w:type="gramEnd"/>
      <w:r w:rsidR="00152304" w:rsidRPr="00B36069">
        <w:t xml:space="preserve"> you understand the topic well enough that you </w:t>
      </w:r>
      <w:r w:rsidR="006C1A8E">
        <w:t xml:space="preserve">can provide a set of pre-determined </w:t>
      </w:r>
      <w:r w:rsidR="00152304" w:rsidRPr="00B36069">
        <w:t>choices (i.e., close-ended question)</w:t>
      </w:r>
      <w:r w:rsidR="006C1A8E">
        <w:t xml:space="preserve"> </w:t>
      </w:r>
      <w:r w:rsidR="00F110E0">
        <w:t>OR</w:t>
      </w:r>
      <w:r w:rsidR="006C1A8E">
        <w:t xml:space="preserve"> do you </w:t>
      </w:r>
      <w:r w:rsidR="00FF0DD9" w:rsidRPr="00B36069">
        <w:t>want to explore the range of possible feelings/answers on a topic (i.e., open-ended question)</w:t>
      </w:r>
      <w:r w:rsidR="00152304" w:rsidRPr="00B36069">
        <w:t>?</w:t>
      </w:r>
    </w:p>
    <w:p w14:paraId="572E98DC" w14:textId="0A1D1E50" w:rsidR="00807BB3" w:rsidRDefault="00FF0DD9" w:rsidP="004C046D">
      <w:pPr>
        <w:tabs>
          <w:tab w:val="num" w:pos="540"/>
        </w:tabs>
        <w:ind w:left="540"/>
      </w:pPr>
      <w:r>
        <w:t xml:space="preserve">Once you’ve determined that, </w:t>
      </w:r>
      <w:r w:rsidR="00E84BE0">
        <w:t xml:space="preserve">start </w:t>
      </w:r>
      <w:r w:rsidR="00671B88">
        <w:t>matching each piece of data to possible question types</w:t>
      </w:r>
      <w:r w:rsidR="003D33EB">
        <w:t xml:space="preserve">—yes/no, multiple choice, </w:t>
      </w:r>
      <w:r w:rsidR="002A1927">
        <w:t xml:space="preserve">ranking, </w:t>
      </w:r>
      <w:r w:rsidR="00E74BBD">
        <w:t>Likert scale, etc</w:t>
      </w:r>
      <w:r w:rsidR="00671B88">
        <w:t>.</w:t>
      </w:r>
      <w:r w:rsidR="002352E2">
        <w:t xml:space="preserve">  Based on what you want to know and the way you want to be able to analyze it, certain question formats may work better than others.</w:t>
      </w:r>
      <w:r w:rsidR="004C046D">
        <w:t xml:space="preserve"> </w:t>
      </w:r>
    </w:p>
    <w:p w14:paraId="27042338" w14:textId="55F7B903" w:rsidR="004C046D" w:rsidRPr="004122DB" w:rsidRDefault="004C046D" w:rsidP="00911523">
      <w:pPr>
        <w:tabs>
          <w:tab w:val="num" w:pos="360"/>
        </w:tabs>
        <w:spacing w:before="120"/>
        <w:ind w:left="360" w:hanging="346"/>
        <w:rPr>
          <w:sz w:val="10"/>
          <w:szCs w:val="10"/>
        </w:rPr>
      </w:pPr>
    </w:p>
    <w:p w14:paraId="1B817E8F" w14:textId="5DBBA869" w:rsidR="00A45998" w:rsidRPr="00750049" w:rsidRDefault="00631273" w:rsidP="00911523">
      <w:pPr>
        <w:tabs>
          <w:tab w:val="num" w:pos="360"/>
        </w:tabs>
        <w:spacing w:before="120"/>
        <w:ind w:left="360" w:hanging="346"/>
        <w:rPr>
          <w:rFonts w:asciiTheme="majorHAnsi" w:hAnsiTheme="majorHAnsi"/>
          <w:b/>
          <w:sz w:val="28"/>
          <w:szCs w:val="28"/>
        </w:rPr>
      </w:pPr>
      <w:r w:rsidRPr="00631273">
        <w:rPr>
          <w:rFonts w:ascii="Cambria Math" w:hAnsi="Cambria Math"/>
          <w:sz w:val="36"/>
          <w:szCs w:val="36"/>
        </w:rPr>
        <w:t>❿</w:t>
      </w:r>
      <w:r w:rsidR="00750049">
        <w:rPr>
          <w:rFonts w:ascii="Cambria Math" w:hAnsi="Cambria Math"/>
          <w:sz w:val="36"/>
          <w:szCs w:val="36"/>
        </w:rPr>
        <w:t xml:space="preserve"> </w:t>
      </w:r>
      <w:r w:rsidR="00750049">
        <w:rPr>
          <w:rFonts w:asciiTheme="majorHAnsi" w:hAnsiTheme="majorHAnsi"/>
          <w:b/>
          <w:sz w:val="28"/>
          <w:szCs w:val="28"/>
        </w:rPr>
        <w:t>Question formation &amp; sequence</w:t>
      </w:r>
    </w:p>
    <w:p w14:paraId="6B7EBD3A" w14:textId="26DBB54B" w:rsidR="00D85234" w:rsidRDefault="00FD765B" w:rsidP="00373D93">
      <w:pPr>
        <w:spacing w:after="120"/>
        <w:ind w:left="547"/>
      </w:pPr>
      <w:r>
        <w:t xml:space="preserve">To </w:t>
      </w:r>
      <w:r w:rsidR="002814B5">
        <w:t>start writing</w:t>
      </w:r>
      <w:r w:rsidR="00D736B3">
        <w:t>, t</w:t>
      </w:r>
      <w:r>
        <w:t>ake your list of data points and po</w:t>
      </w:r>
      <w:r w:rsidR="00F37789">
        <w:t>tential</w:t>
      </w:r>
      <w:r>
        <w:t xml:space="preserve"> question formats</w:t>
      </w:r>
      <w:r w:rsidR="00D736B3">
        <w:t xml:space="preserve"> and </w:t>
      </w:r>
      <w:r w:rsidR="002814B5">
        <w:t xml:space="preserve">weigh </w:t>
      </w:r>
      <w:r w:rsidR="00A73704" w:rsidRPr="00B36069">
        <w:t xml:space="preserve">the best </w:t>
      </w:r>
      <w:r w:rsidR="002E0D22">
        <w:t>means of getting</w:t>
      </w:r>
      <w:r w:rsidR="00D4419E" w:rsidRPr="00B36069">
        <w:t xml:space="preserve"> each </w:t>
      </w:r>
      <w:r w:rsidR="00E1713B">
        <w:t>piece of desired information.</w:t>
      </w:r>
      <w:r w:rsidR="00D4419E" w:rsidRPr="00B36069">
        <w:t xml:space="preserve">  </w:t>
      </w:r>
      <w:r w:rsidR="0066618C" w:rsidRPr="00B36069">
        <w:t xml:space="preserve">For open-ended questions, will you need to probe with follow-up questions?  For closed-ended questions, are </w:t>
      </w:r>
      <w:proofErr w:type="gramStart"/>
      <w:r w:rsidR="0066618C" w:rsidRPr="00B36069">
        <w:t>all of</w:t>
      </w:r>
      <w:proofErr w:type="gramEnd"/>
      <w:r w:rsidR="0066618C" w:rsidRPr="00B36069">
        <w:t xml:space="preserve"> the choices </w:t>
      </w:r>
      <w:r w:rsidR="00AD1EA0">
        <w:t xml:space="preserve">relevant, </w:t>
      </w:r>
      <w:r w:rsidR="0066618C">
        <w:t>necessary, and discrete (not overlapping with others)</w:t>
      </w:r>
      <w:r w:rsidR="0066618C" w:rsidRPr="00B36069">
        <w:t>?</w:t>
      </w:r>
      <w:r w:rsidR="0066618C">
        <w:t xml:space="preserve">  Try to minimize the number of open-ended </w:t>
      </w:r>
      <w:r w:rsidR="00CC2CCF">
        <w:t>items</w:t>
      </w:r>
      <w:r w:rsidR="0066618C">
        <w:t xml:space="preserve"> whenever possible so you won’t have to code the answers.  </w:t>
      </w:r>
    </w:p>
    <w:p w14:paraId="3FE7649E" w14:textId="037F1DBF" w:rsidR="00457C40" w:rsidRDefault="00945856" w:rsidP="00373D93">
      <w:pPr>
        <w:spacing w:after="120"/>
        <w:ind w:left="547"/>
      </w:pPr>
      <w:r>
        <w:lastRenderedPageBreak/>
        <w:t>Experiment with</w:t>
      </w:r>
      <w:r w:rsidR="00907E05">
        <w:t xml:space="preserve"> several different ways to word </w:t>
      </w:r>
      <w:r w:rsidR="00F05B4C">
        <w:t>and</w:t>
      </w:r>
      <w:r w:rsidR="00D51373">
        <w:t xml:space="preserve"> format </w:t>
      </w:r>
      <w:r w:rsidR="00907E05">
        <w:t>the question</w:t>
      </w:r>
      <w:r w:rsidR="00F05B4C">
        <w:t>s</w:t>
      </w:r>
      <w:r w:rsidR="00907E05">
        <w:t xml:space="preserve"> </w:t>
      </w:r>
      <w:r w:rsidR="007C14DE">
        <w:t>and</w:t>
      </w:r>
      <w:r w:rsidR="000A4C10">
        <w:t xml:space="preserve"> response choices</w:t>
      </w:r>
      <w:r w:rsidR="004F140B">
        <w:t>.</w:t>
      </w:r>
      <w:r w:rsidR="000A4C10">
        <w:t xml:space="preserve"> </w:t>
      </w:r>
      <w:r w:rsidR="006B2F88">
        <w:t xml:space="preserve"> </w:t>
      </w:r>
      <w:r w:rsidR="00A73704" w:rsidRPr="00B36069">
        <w:t xml:space="preserve">How could </w:t>
      </w:r>
      <w:r w:rsidR="00FA3FB0">
        <w:t>alternate</w:t>
      </w:r>
      <w:r w:rsidR="00A73704" w:rsidRPr="00B36069">
        <w:t xml:space="preserve"> wording change the meaning</w:t>
      </w:r>
      <w:r w:rsidR="00892997">
        <w:t>?</w:t>
      </w:r>
      <w:r w:rsidR="00A73704" w:rsidRPr="00B36069">
        <w:t xml:space="preserve">  </w:t>
      </w:r>
      <w:r w:rsidR="00356D57">
        <w:t>Ho</w:t>
      </w:r>
      <w:r w:rsidR="00DE6DE3" w:rsidRPr="00B36069">
        <w:t>w</w:t>
      </w:r>
      <w:r w:rsidR="00356D57">
        <w:t xml:space="preserve"> </w:t>
      </w:r>
      <w:r w:rsidR="00D85234">
        <w:t>will it</w:t>
      </w:r>
      <w:r w:rsidR="00356D57">
        <w:t xml:space="preserve"> </w:t>
      </w:r>
      <w:r w:rsidR="00DE6DE3" w:rsidRPr="00B36069">
        <w:t>be</w:t>
      </w:r>
      <w:r w:rsidR="00F87AE1">
        <w:t xml:space="preserve"> understood </w:t>
      </w:r>
      <w:r w:rsidR="00DE6DE3" w:rsidRPr="00B36069">
        <w:t xml:space="preserve">by </w:t>
      </w:r>
      <w:r w:rsidR="00D80ADA">
        <w:t>participants?</w:t>
      </w:r>
      <w:r w:rsidR="00DE6DE3" w:rsidRPr="00B36069">
        <w:t xml:space="preserve">  </w:t>
      </w:r>
      <w:r w:rsidR="00D80ADA">
        <w:t>(</w:t>
      </w:r>
      <w:r w:rsidR="008C1F71" w:rsidRPr="00C03958">
        <w:t>It’s always good to have member</w:t>
      </w:r>
      <w:r w:rsidR="000E466F">
        <w:t>s</w:t>
      </w:r>
      <w:r w:rsidR="008C1F71" w:rsidRPr="00C03958">
        <w:t xml:space="preserve"> of your target population work with you on this, especially to advise on cultural relevance and understanding.</w:t>
      </w:r>
      <w:r w:rsidR="00D80ADA">
        <w:t>)</w:t>
      </w:r>
      <w:r w:rsidR="00AF6707" w:rsidRPr="00C03958">
        <w:t xml:space="preserve">  </w:t>
      </w:r>
    </w:p>
    <w:p w14:paraId="4EC5BC56" w14:textId="7C74D915" w:rsidR="008C1F71" w:rsidRPr="00B36069" w:rsidRDefault="00AD34F1" w:rsidP="00BC0725">
      <w:pPr>
        <w:spacing w:after="200"/>
        <w:ind w:left="547"/>
      </w:pPr>
      <w:r>
        <w:t>Anticipate the</w:t>
      </w:r>
      <w:r w:rsidR="006F0CD5">
        <w:t xml:space="preserve"> analysis phase</w:t>
      </w:r>
      <w:r w:rsidR="00997DF4">
        <w:t xml:space="preserve"> and </w:t>
      </w:r>
      <w:r>
        <w:t xml:space="preserve">think about </w:t>
      </w:r>
      <w:r w:rsidR="001223F6">
        <w:t xml:space="preserve">any </w:t>
      </w:r>
      <w:r w:rsidR="00263EE9">
        <w:t>comparisons you</w:t>
      </w:r>
      <w:r w:rsidR="005176DE">
        <w:t xml:space="preserve"> will</w:t>
      </w:r>
      <w:r w:rsidR="00263EE9">
        <w:t xml:space="preserve"> want to </w:t>
      </w:r>
      <w:r w:rsidR="00BA4B6E">
        <w:t xml:space="preserve">make.  </w:t>
      </w:r>
      <w:r w:rsidR="00EA5F83">
        <w:t xml:space="preserve">Will you need </w:t>
      </w:r>
      <w:r w:rsidR="00756A14">
        <w:t>numerical or categorical responses</w:t>
      </w:r>
      <w:r w:rsidR="004B5EE4">
        <w:t xml:space="preserve"> so that you can </w:t>
      </w:r>
      <w:r w:rsidR="005C39D4">
        <w:t>generate</w:t>
      </w:r>
      <w:r w:rsidR="004B5EE4">
        <w:t xml:space="preserve"> means or correlation</w:t>
      </w:r>
      <w:r w:rsidR="00E572C6">
        <w:t>s</w:t>
      </w:r>
      <w:r w:rsidR="00756A14">
        <w:t xml:space="preserve">? </w:t>
      </w:r>
      <w:r w:rsidR="00BA4B6E">
        <w:t>W</w:t>
      </w:r>
      <w:r w:rsidR="005C39D4">
        <w:t>hich</w:t>
      </w:r>
      <w:r w:rsidR="00BA4B6E">
        <w:t xml:space="preserve"> </w:t>
      </w:r>
      <w:r w:rsidR="00331691">
        <w:t xml:space="preserve">response </w:t>
      </w:r>
      <w:r w:rsidR="00756A14">
        <w:t>ranges</w:t>
      </w:r>
      <w:r w:rsidR="009D51B9" w:rsidRPr="00B36069">
        <w:t xml:space="preserve"> </w:t>
      </w:r>
      <w:r w:rsidR="00EE2F68">
        <w:t>make the most sense</w:t>
      </w:r>
      <w:r w:rsidR="00F1523D">
        <w:t xml:space="preserve">? </w:t>
      </w:r>
      <w:r w:rsidR="00FB398E" w:rsidRPr="00B36069">
        <w:t>(</w:t>
      </w:r>
      <w:r w:rsidR="00FB398E">
        <w:t>e</w:t>
      </w:r>
      <w:r w:rsidR="00FB398E" w:rsidRPr="00B36069">
        <w:t xml:space="preserve">.g., </w:t>
      </w:r>
      <w:r w:rsidR="00CB3690">
        <w:t xml:space="preserve">sometimes </w:t>
      </w:r>
      <w:r w:rsidR="00F11156">
        <w:t xml:space="preserve">you’ll want </w:t>
      </w:r>
      <w:r w:rsidR="00CB3690">
        <w:t xml:space="preserve">age ranges </w:t>
      </w:r>
      <w:r w:rsidR="00FA2205">
        <w:t xml:space="preserve">that reflect </w:t>
      </w:r>
      <w:r w:rsidR="000E2202">
        <w:t xml:space="preserve">stages of life rather than </w:t>
      </w:r>
      <w:r w:rsidR="00FB398E">
        <w:t>standard numerical increments</w:t>
      </w:r>
      <w:r w:rsidR="000E2202">
        <w:t xml:space="preserve"> of </w:t>
      </w:r>
      <w:r w:rsidR="00000F85">
        <w:t>10 ye</w:t>
      </w:r>
      <w:r w:rsidR="000E2202">
        <w:t>ars</w:t>
      </w:r>
      <w:r w:rsidR="00FB398E">
        <w:t>.)</w:t>
      </w:r>
      <w:r w:rsidR="00F1523D">
        <w:t xml:space="preserve"> </w:t>
      </w:r>
      <w:r w:rsidR="005C39D4">
        <w:t>Bottom line</w:t>
      </w:r>
      <w:r w:rsidR="00B02BB8">
        <w:t xml:space="preserve">: </w:t>
      </w:r>
      <w:r w:rsidR="0060735A">
        <w:t xml:space="preserve">Think about whether you’ll </w:t>
      </w:r>
      <w:r w:rsidR="00AB577F">
        <w:t>be able to answer your evaluation questions based on the</w:t>
      </w:r>
      <w:r w:rsidR="00152E43">
        <w:t xml:space="preserve"> </w:t>
      </w:r>
      <w:r w:rsidR="00BA5F9C">
        <w:t>data you’ll get</w:t>
      </w:r>
      <w:r w:rsidR="0060735A">
        <w:t>.</w:t>
      </w:r>
      <w:r w:rsidR="00BA5F9C">
        <w:t xml:space="preserve"> </w:t>
      </w:r>
    </w:p>
    <w:p w14:paraId="5CE08F2E" w14:textId="799A49CA" w:rsidR="000B234F" w:rsidRPr="00B36069" w:rsidRDefault="004B4550" w:rsidP="00BC0725">
      <w:pPr>
        <w:spacing w:after="200"/>
        <w:ind w:left="547"/>
      </w:pPr>
      <w:r>
        <w:t xml:space="preserve">Next, check the </w:t>
      </w:r>
      <w:r w:rsidR="00C72321">
        <w:t>objectivity of the questions</w:t>
      </w:r>
      <w:r w:rsidR="00D25AC3">
        <w:t>.</w:t>
      </w:r>
      <w:r w:rsidR="00C72321">
        <w:t xml:space="preserve">  Are</w:t>
      </w:r>
      <w:r w:rsidR="00EE6D3C">
        <w:t xml:space="preserve"> they </w:t>
      </w:r>
      <w:r w:rsidR="000B234F" w:rsidRPr="00B36069">
        <w:t>balanced</w:t>
      </w:r>
      <w:r w:rsidR="009E459B" w:rsidRPr="00B36069">
        <w:t>?  D</w:t>
      </w:r>
      <w:r w:rsidR="000B234F" w:rsidRPr="00B36069">
        <w:t>o they seem to indicate a particular slant or preferred position on an issue</w:t>
      </w:r>
      <w:r w:rsidR="009E459B" w:rsidRPr="00B36069">
        <w:t>,</w:t>
      </w:r>
      <w:r w:rsidR="000B234F" w:rsidRPr="00B36069">
        <w:t xml:space="preserve"> or is it hard to tell what the hoped</w:t>
      </w:r>
      <w:r w:rsidR="009E459B" w:rsidRPr="00B36069">
        <w:t>-</w:t>
      </w:r>
      <w:r w:rsidR="000B234F" w:rsidRPr="00B36069">
        <w:t>for answers might be?</w:t>
      </w:r>
      <w:r w:rsidR="009E459B" w:rsidRPr="00B36069">
        <w:t xml:space="preserve">  </w:t>
      </w:r>
      <w:r w:rsidR="0098179E">
        <w:t xml:space="preserve">Aim for </w:t>
      </w:r>
      <w:r w:rsidR="009E459B" w:rsidRPr="00B36069">
        <w:t>the latter.</w:t>
      </w:r>
    </w:p>
    <w:p w14:paraId="4A421368" w14:textId="47DAEF1D" w:rsidR="00EF7E79" w:rsidRPr="00B36069" w:rsidRDefault="00163095" w:rsidP="00BC0725">
      <w:pPr>
        <w:spacing w:after="200"/>
        <w:ind w:left="547"/>
      </w:pPr>
      <w:r w:rsidRPr="00B36069">
        <w:t xml:space="preserve">What </w:t>
      </w:r>
      <w:r w:rsidR="009E459B" w:rsidRPr="00B36069">
        <w:t>sequence</w:t>
      </w:r>
      <w:r w:rsidRPr="00B36069">
        <w:t xml:space="preserve"> of questions makes the most sense?  </w:t>
      </w:r>
      <w:r w:rsidR="00EF7E79" w:rsidRPr="00B36069">
        <w:t>Sometimes you don’t want to give any hints before you ask a question</w:t>
      </w:r>
      <w:r w:rsidR="007647A6">
        <w:t xml:space="preserve">; </w:t>
      </w:r>
      <w:r w:rsidR="00EF7E79" w:rsidRPr="00B36069">
        <w:t xml:space="preserve">you just want to see what the respondent comes up with.  Other times it can be helpful to ask a general question first and follow it up with a more specific question once the </w:t>
      </w:r>
      <w:r w:rsidR="00300515">
        <w:t>respondent</w:t>
      </w:r>
      <w:r w:rsidR="00EF7E79" w:rsidRPr="00B36069">
        <w:t xml:space="preserve"> has already been focused on the topic.</w:t>
      </w:r>
    </w:p>
    <w:p w14:paraId="700EA11A" w14:textId="58EDC644" w:rsidR="006876FA" w:rsidRPr="00B36069" w:rsidRDefault="00096B4E" w:rsidP="00FF18D6">
      <w:pPr>
        <w:spacing w:after="200"/>
        <w:ind w:left="547"/>
      </w:pPr>
      <w:r>
        <w:t>After</w:t>
      </w:r>
      <w:r w:rsidR="00C725E4">
        <w:t xml:space="preserve"> you </w:t>
      </w:r>
      <w:r w:rsidR="00393237">
        <w:t xml:space="preserve">have a first draft of your data collection instrument, take </w:t>
      </w:r>
      <w:r w:rsidR="00180D2F">
        <w:t>one more</w:t>
      </w:r>
      <w:r w:rsidR="00393237">
        <w:t xml:space="preserve"> look before </w:t>
      </w:r>
      <w:r w:rsidR="006D42F5">
        <w:t>startin</w:t>
      </w:r>
      <w:r w:rsidR="00192CE5">
        <w:t xml:space="preserve">g to </w:t>
      </w:r>
      <w:r w:rsidR="006D42F5">
        <w:t xml:space="preserve">use </w:t>
      </w:r>
      <w:r w:rsidR="00192CE5">
        <w:t>it</w:t>
      </w:r>
      <w:r w:rsidR="00255A6F">
        <w:t>.  Examine each question</w:t>
      </w:r>
      <w:r w:rsidR="006C705B">
        <w:t>:</w:t>
      </w:r>
      <w:r w:rsidR="00255A6F">
        <w:t xml:space="preserve"> </w:t>
      </w:r>
      <w:r w:rsidR="004D6FD9" w:rsidRPr="00B36069">
        <w:t xml:space="preserve">How will the answers inform what you want to know?  </w:t>
      </w:r>
      <w:r w:rsidR="00440622">
        <w:t>Mak</w:t>
      </w:r>
      <w:r w:rsidR="004D6FD9" w:rsidRPr="00B36069">
        <w:t>e sure the</w:t>
      </w:r>
      <w:r w:rsidR="002322E8">
        <w:t xml:space="preserve"> questions and response choices</w:t>
      </w:r>
      <w:r w:rsidR="004D6FD9" w:rsidRPr="00B36069">
        <w:t xml:space="preserve"> will capture </w:t>
      </w:r>
      <w:r w:rsidR="001345A5">
        <w:t>the data</w:t>
      </w:r>
      <w:r w:rsidR="004D6FD9" w:rsidRPr="00B36069">
        <w:t xml:space="preserve"> you </w:t>
      </w:r>
      <w:r w:rsidR="001345A5">
        <w:t>need</w:t>
      </w:r>
      <w:r w:rsidR="004D6FD9" w:rsidRPr="00B36069">
        <w:t xml:space="preserve">.  </w:t>
      </w:r>
      <w:r w:rsidR="00CF3410">
        <w:t xml:space="preserve">Ask </w:t>
      </w:r>
      <w:r w:rsidR="00273FE6">
        <w:t xml:space="preserve">a few </w:t>
      </w:r>
      <w:r w:rsidR="00CF3410">
        <w:t>colleagues</w:t>
      </w:r>
      <w:r w:rsidR="00273FE6">
        <w:t xml:space="preserve"> or</w:t>
      </w:r>
      <w:r w:rsidR="00CF3410">
        <w:t xml:space="preserve"> coalition members</w:t>
      </w:r>
      <w:r w:rsidR="00BB71EC">
        <w:t xml:space="preserve"> if the questions and response choices </w:t>
      </w:r>
      <w:r w:rsidR="006D748E">
        <w:t>make sense</w:t>
      </w:r>
      <w:r w:rsidR="00713F02">
        <w:t xml:space="preserve"> and are easy to answer</w:t>
      </w:r>
      <w:r w:rsidR="006D748E">
        <w:t xml:space="preserve">.  </w:t>
      </w:r>
      <w:r w:rsidR="00686706">
        <w:t xml:space="preserve"> </w:t>
      </w:r>
      <w:r w:rsidR="00713F02">
        <w:t>Y</w:t>
      </w:r>
      <w:r w:rsidR="006876FA" w:rsidRPr="00B36069">
        <w:t>ou can al</w:t>
      </w:r>
      <w:r w:rsidR="00713F02">
        <w:t>so</w:t>
      </w:r>
      <w:r w:rsidR="006876FA" w:rsidRPr="00B36069">
        <w:t xml:space="preserve"> ask the evaluation associates at TCEC to review your tools and give you feedback!  </w:t>
      </w:r>
    </w:p>
    <w:p w14:paraId="59F0C86E" w14:textId="311220D5" w:rsidR="00BF5C8B" w:rsidRPr="00B36069" w:rsidRDefault="006A3A76" w:rsidP="00122C85">
      <w:pPr>
        <w:tabs>
          <w:tab w:val="num" w:pos="0"/>
        </w:tabs>
        <w:spacing w:after="360"/>
        <w:ind w:left="547" w:firstLine="14"/>
      </w:pPr>
      <w:r>
        <w:t>After adding an introdu</w:t>
      </w:r>
      <w:r w:rsidR="00D60217">
        <w:t>ction</w:t>
      </w:r>
      <w:r w:rsidR="001178C7">
        <w:t xml:space="preserve"> that explains the survey purpose, </w:t>
      </w:r>
      <w:r w:rsidR="00881CAB">
        <w:t>sponsoring</w:t>
      </w:r>
      <w:r w:rsidR="00D11075">
        <w:t xml:space="preserve"> organization, and </w:t>
      </w:r>
      <w:r w:rsidR="00FE4C32">
        <w:t>how the data will be used</w:t>
      </w:r>
      <w:r w:rsidR="00D60217">
        <w:t>, t</w:t>
      </w:r>
      <w:r w:rsidR="006876FA" w:rsidRPr="00B36069">
        <w:t xml:space="preserve">he last step of creating a quality data collection instrument is to field test it with a segment of your target population which will </w:t>
      </w:r>
      <w:r w:rsidR="006876FA" w:rsidRPr="00B36069">
        <w:rPr>
          <w:u w:val="single"/>
        </w:rPr>
        <w:t>not</w:t>
      </w:r>
      <w:r w:rsidR="006876FA" w:rsidRPr="00B36069">
        <w:t xml:space="preserve"> be part of your intended sample.  </w:t>
      </w:r>
      <w:r w:rsidR="00BE499E" w:rsidRPr="00B36069">
        <w:t xml:space="preserve">Ask them if the meaning of the questions and responses are clearly understood, if any wording or examples are culturally insensitive or irrelevant, or if there are other questions you should be asking. </w:t>
      </w:r>
      <w:r w:rsidR="004346E7">
        <w:t xml:space="preserve"> </w:t>
      </w:r>
      <w:r w:rsidR="006E45C7">
        <w:t>(</w:t>
      </w:r>
      <w:r w:rsidR="000171B8">
        <w:t>See the TCEC website for</w:t>
      </w:r>
      <w:r w:rsidR="006E45C7">
        <w:t xml:space="preserve"> tools on pilot testing.) </w:t>
      </w:r>
      <w:r w:rsidR="006876FA" w:rsidRPr="00B36069">
        <w:t xml:space="preserve">This should help identify any problematic issues with your data collection tool before you use it </w:t>
      </w:r>
      <w:r w:rsidR="00E61FDD">
        <w:t>to</w:t>
      </w:r>
      <w:r w:rsidR="006876FA" w:rsidRPr="00B36069">
        <w:t xml:space="preserve"> </w:t>
      </w:r>
      <w:r w:rsidR="00E61FDD">
        <w:t>gather</w:t>
      </w:r>
      <w:r w:rsidR="006876FA" w:rsidRPr="00B36069">
        <w:t xml:space="preserve"> </w:t>
      </w:r>
      <w:r w:rsidR="00BF60C8" w:rsidRPr="00B36069">
        <w:t xml:space="preserve">actual </w:t>
      </w:r>
      <w:r w:rsidR="006876FA" w:rsidRPr="00B36069">
        <w:t xml:space="preserve">data </w:t>
      </w:r>
      <w:r w:rsidR="00E61FDD">
        <w:t>from</w:t>
      </w:r>
      <w:r w:rsidR="006876FA" w:rsidRPr="00B36069">
        <w:t xml:space="preserve"> your sample population.</w:t>
      </w:r>
    </w:p>
    <w:tbl>
      <w:tblPr>
        <w:tblW w:w="10255" w:type="dxa"/>
        <w:tblLook w:val="01E0" w:firstRow="1" w:lastRow="1" w:firstColumn="1" w:lastColumn="1" w:noHBand="0" w:noVBand="0"/>
      </w:tblPr>
      <w:tblGrid>
        <w:gridCol w:w="10255"/>
      </w:tblGrid>
      <w:tr w:rsidR="00931D65" w:rsidRPr="00B36069" w14:paraId="01034FC9" w14:textId="77777777" w:rsidTr="00504E0F">
        <w:tc>
          <w:tcPr>
            <w:tcW w:w="10255" w:type="dxa"/>
            <w:shd w:val="clear" w:color="auto" w:fill="E6E6E6"/>
          </w:tcPr>
          <w:p w14:paraId="5498B277" w14:textId="7582707C" w:rsidR="00931D65" w:rsidRPr="00B36069" w:rsidRDefault="008A7030" w:rsidP="00EC288F">
            <w:pPr>
              <w:jc w:val="center"/>
              <w:rPr>
                <w:b/>
              </w:rPr>
            </w:pPr>
            <w:r>
              <w:rPr>
                <w:b/>
              </w:rPr>
              <w:t xml:space="preserve">End-use Strategizing Recap </w:t>
            </w:r>
          </w:p>
        </w:tc>
      </w:tr>
      <w:tr w:rsidR="00931D65" w:rsidRPr="00B36069" w14:paraId="16D04AB8" w14:textId="77777777" w:rsidTr="00504E0F">
        <w:tc>
          <w:tcPr>
            <w:tcW w:w="10255" w:type="dxa"/>
            <w:shd w:val="clear" w:color="auto" w:fill="E6E6E6"/>
          </w:tcPr>
          <w:p w14:paraId="65A9C580" w14:textId="2EA53642" w:rsidR="00121272" w:rsidRDefault="00121272" w:rsidP="008260C0">
            <w:pPr>
              <w:numPr>
                <w:ilvl w:val="0"/>
                <w:numId w:val="2"/>
              </w:numPr>
              <w:tabs>
                <w:tab w:val="clear" w:pos="720"/>
                <w:tab w:val="num" w:pos="252"/>
              </w:tabs>
              <w:spacing w:before="120"/>
              <w:ind w:left="252" w:hanging="218"/>
              <w:rPr>
                <w:sz w:val="22"/>
                <w:szCs w:val="22"/>
              </w:rPr>
            </w:pPr>
            <w:r>
              <w:rPr>
                <w:sz w:val="22"/>
                <w:szCs w:val="22"/>
              </w:rPr>
              <w:t>What do we want to achieve?  How can data help us do that?</w:t>
            </w:r>
          </w:p>
          <w:p w14:paraId="7718803F" w14:textId="2F6CB1E5" w:rsidR="00931D65" w:rsidRDefault="00011643" w:rsidP="008260C0">
            <w:pPr>
              <w:numPr>
                <w:ilvl w:val="0"/>
                <w:numId w:val="2"/>
              </w:numPr>
              <w:tabs>
                <w:tab w:val="clear" w:pos="720"/>
                <w:tab w:val="num" w:pos="252"/>
              </w:tabs>
              <w:spacing w:before="120"/>
              <w:ind w:left="252" w:hanging="218"/>
              <w:rPr>
                <w:sz w:val="22"/>
                <w:szCs w:val="22"/>
              </w:rPr>
            </w:pPr>
            <w:r w:rsidRPr="00011643">
              <w:rPr>
                <w:sz w:val="22"/>
                <w:szCs w:val="22"/>
              </w:rPr>
              <w:t xml:space="preserve">What do we need to know? </w:t>
            </w:r>
            <w:r w:rsidR="008260C0">
              <w:rPr>
                <w:sz w:val="22"/>
                <w:szCs w:val="22"/>
              </w:rPr>
              <w:t xml:space="preserve"> </w:t>
            </w:r>
            <w:r w:rsidR="00931D65" w:rsidRPr="00011643">
              <w:rPr>
                <w:sz w:val="22"/>
                <w:szCs w:val="22"/>
              </w:rPr>
              <w:t>How will each piece of data</w:t>
            </w:r>
            <w:r w:rsidR="008260C0">
              <w:rPr>
                <w:sz w:val="22"/>
                <w:szCs w:val="22"/>
              </w:rPr>
              <w:t xml:space="preserve"> help</w:t>
            </w:r>
            <w:r w:rsidR="00931D65" w:rsidRPr="00011643">
              <w:rPr>
                <w:sz w:val="22"/>
                <w:szCs w:val="22"/>
              </w:rPr>
              <w:t xml:space="preserve"> inform your project’s next steps?</w:t>
            </w:r>
          </w:p>
          <w:p w14:paraId="34881117" w14:textId="762C51FB" w:rsidR="00AB1A35" w:rsidRPr="00011643" w:rsidRDefault="00AB1A35" w:rsidP="008260C0">
            <w:pPr>
              <w:numPr>
                <w:ilvl w:val="0"/>
                <w:numId w:val="2"/>
              </w:numPr>
              <w:tabs>
                <w:tab w:val="clear" w:pos="720"/>
                <w:tab w:val="num" w:pos="252"/>
              </w:tabs>
              <w:spacing w:before="120"/>
              <w:ind w:left="252" w:hanging="218"/>
              <w:rPr>
                <w:sz w:val="22"/>
                <w:szCs w:val="22"/>
              </w:rPr>
            </w:pPr>
            <w:r>
              <w:rPr>
                <w:sz w:val="22"/>
                <w:szCs w:val="22"/>
              </w:rPr>
              <w:t xml:space="preserve">Who/what is the best source of info on this topic? </w:t>
            </w:r>
            <w:r w:rsidR="00964B18">
              <w:rPr>
                <w:sz w:val="22"/>
                <w:szCs w:val="22"/>
              </w:rPr>
              <w:t xml:space="preserve">What cultural </w:t>
            </w:r>
            <w:r w:rsidR="006D1C7B">
              <w:rPr>
                <w:sz w:val="22"/>
                <w:szCs w:val="22"/>
              </w:rPr>
              <w:t xml:space="preserve">considerations should </w:t>
            </w:r>
            <w:r w:rsidR="000F7BB2">
              <w:rPr>
                <w:sz w:val="22"/>
                <w:szCs w:val="22"/>
              </w:rPr>
              <w:t>we</w:t>
            </w:r>
            <w:r w:rsidR="006D1C7B">
              <w:rPr>
                <w:sz w:val="22"/>
                <w:szCs w:val="22"/>
              </w:rPr>
              <w:t xml:space="preserve"> be aware of</w:t>
            </w:r>
            <w:r w:rsidR="00964B18">
              <w:rPr>
                <w:sz w:val="22"/>
                <w:szCs w:val="22"/>
              </w:rPr>
              <w:t>?</w:t>
            </w:r>
          </w:p>
          <w:p w14:paraId="01FCF3DE" w14:textId="62778112" w:rsidR="00931D65" w:rsidRDefault="00931D65" w:rsidP="008260C0">
            <w:pPr>
              <w:numPr>
                <w:ilvl w:val="0"/>
                <w:numId w:val="2"/>
              </w:numPr>
              <w:tabs>
                <w:tab w:val="clear" w:pos="720"/>
                <w:tab w:val="num" w:pos="252"/>
              </w:tabs>
              <w:spacing w:before="120"/>
              <w:ind w:left="252" w:hanging="218"/>
              <w:rPr>
                <w:sz w:val="22"/>
                <w:szCs w:val="22"/>
              </w:rPr>
            </w:pPr>
            <w:r w:rsidRPr="00B36069">
              <w:rPr>
                <w:sz w:val="22"/>
                <w:szCs w:val="22"/>
              </w:rPr>
              <w:t>What</w:t>
            </w:r>
            <w:r w:rsidR="00715093">
              <w:rPr>
                <w:sz w:val="22"/>
                <w:szCs w:val="22"/>
              </w:rPr>
              <w:t xml:space="preserve"> is</w:t>
            </w:r>
            <w:r w:rsidRPr="00B36069">
              <w:rPr>
                <w:sz w:val="22"/>
                <w:szCs w:val="22"/>
              </w:rPr>
              <w:t xml:space="preserve"> the best way to get at </w:t>
            </w:r>
            <w:r w:rsidR="00A06539">
              <w:rPr>
                <w:sz w:val="22"/>
                <w:szCs w:val="22"/>
              </w:rPr>
              <w:t>each</w:t>
            </w:r>
            <w:r w:rsidRPr="00B36069">
              <w:rPr>
                <w:sz w:val="22"/>
                <w:szCs w:val="22"/>
              </w:rPr>
              <w:t xml:space="preserve"> piece of data? How to </w:t>
            </w:r>
            <w:r w:rsidR="00E30847">
              <w:rPr>
                <w:sz w:val="22"/>
                <w:szCs w:val="22"/>
              </w:rPr>
              <w:t xml:space="preserve">collect it, how to </w:t>
            </w:r>
            <w:r w:rsidRPr="00B36069">
              <w:rPr>
                <w:sz w:val="22"/>
                <w:szCs w:val="22"/>
              </w:rPr>
              <w:t>measure it?</w:t>
            </w:r>
          </w:p>
          <w:p w14:paraId="4724E7F8" w14:textId="21BC91E2" w:rsidR="00F3018E" w:rsidRPr="00B36069" w:rsidRDefault="00F3018E" w:rsidP="008260C0">
            <w:pPr>
              <w:numPr>
                <w:ilvl w:val="0"/>
                <w:numId w:val="2"/>
              </w:numPr>
              <w:tabs>
                <w:tab w:val="clear" w:pos="720"/>
                <w:tab w:val="num" w:pos="252"/>
              </w:tabs>
              <w:spacing w:before="120"/>
              <w:ind w:left="252" w:hanging="218"/>
              <w:rPr>
                <w:sz w:val="22"/>
                <w:szCs w:val="22"/>
              </w:rPr>
            </w:pPr>
            <w:r>
              <w:rPr>
                <w:sz w:val="22"/>
                <w:szCs w:val="22"/>
              </w:rPr>
              <w:t xml:space="preserve">What question type will </w:t>
            </w:r>
            <w:r w:rsidR="008A7030">
              <w:rPr>
                <w:sz w:val="22"/>
                <w:szCs w:val="22"/>
              </w:rPr>
              <w:t xml:space="preserve">allow </w:t>
            </w:r>
            <w:r w:rsidR="000F7BB2">
              <w:rPr>
                <w:sz w:val="22"/>
                <w:szCs w:val="22"/>
              </w:rPr>
              <w:t>us</w:t>
            </w:r>
            <w:r w:rsidR="008A7030">
              <w:rPr>
                <w:sz w:val="22"/>
                <w:szCs w:val="22"/>
              </w:rPr>
              <w:t xml:space="preserve"> to analyze the data in the most meaningful way?</w:t>
            </w:r>
          </w:p>
          <w:p w14:paraId="687CCCF9" w14:textId="436DF9C2" w:rsidR="00931D65" w:rsidRPr="00B36069" w:rsidRDefault="00931D65" w:rsidP="008260C0">
            <w:pPr>
              <w:numPr>
                <w:ilvl w:val="0"/>
                <w:numId w:val="2"/>
              </w:numPr>
              <w:tabs>
                <w:tab w:val="clear" w:pos="720"/>
                <w:tab w:val="num" w:pos="252"/>
              </w:tabs>
              <w:spacing w:before="120"/>
              <w:ind w:left="252" w:hanging="218"/>
              <w:rPr>
                <w:sz w:val="22"/>
                <w:szCs w:val="22"/>
              </w:rPr>
            </w:pPr>
            <w:r w:rsidRPr="00B36069">
              <w:rPr>
                <w:sz w:val="22"/>
                <w:szCs w:val="22"/>
              </w:rPr>
              <w:t xml:space="preserve">What answers </w:t>
            </w:r>
            <w:r w:rsidR="000F7BB2">
              <w:rPr>
                <w:sz w:val="22"/>
                <w:szCs w:val="22"/>
              </w:rPr>
              <w:t>are we</w:t>
            </w:r>
            <w:r w:rsidRPr="00B36069">
              <w:rPr>
                <w:sz w:val="22"/>
                <w:szCs w:val="22"/>
              </w:rPr>
              <w:t xml:space="preserve"> likely to get if </w:t>
            </w:r>
            <w:r w:rsidR="000F7BB2">
              <w:rPr>
                <w:sz w:val="22"/>
                <w:szCs w:val="22"/>
              </w:rPr>
              <w:t xml:space="preserve">we </w:t>
            </w:r>
            <w:r w:rsidRPr="00B36069">
              <w:rPr>
                <w:sz w:val="22"/>
                <w:szCs w:val="22"/>
              </w:rPr>
              <w:t xml:space="preserve">ask the question this way vs. that way?  </w:t>
            </w:r>
          </w:p>
        </w:tc>
      </w:tr>
    </w:tbl>
    <w:p w14:paraId="05460419" w14:textId="63C119B0" w:rsidR="00931D65" w:rsidRPr="00B36069" w:rsidRDefault="00931D65" w:rsidP="005B330F">
      <w:pPr>
        <w:tabs>
          <w:tab w:val="num" w:pos="0"/>
        </w:tabs>
        <w:spacing w:before="120"/>
        <w:ind w:firstLine="14"/>
        <w:sectPr w:rsidR="00931D65" w:rsidRPr="00B36069" w:rsidSect="00741427">
          <w:headerReference w:type="even" r:id="rId7"/>
          <w:headerReference w:type="default" r:id="rId8"/>
          <w:footerReference w:type="even" r:id="rId9"/>
          <w:footerReference w:type="default" r:id="rId10"/>
          <w:headerReference w:type="first" r:id="rId11"/>
          <w:footerReference w:type="first" r:id="rId12"/>
          <w:pgSz w:w="12240" w:h="15840"/>
          <w:pgMar w:top="864" w:right="1080" w:bottom="1080" w:left="1080" w:header="720" w:footer="720" w:gutter="0"/>
          <w:cols w:space="720"/>
          <w:docGrid w:linePitch="326"/>
        </w:sectPr>
      </w:pPr>
    </w:p>
    <w:p w14:paraId="646A39B4" w14:textId="77777777" w:rsidR="003A7C3D" w:rsidRPr="00B36069" w:rsidRDefault="003A7C3D" w:rsidP="003A7C3D">
      <w:pPr>
        <w:spacing w:after="240"/>
        <w:jc w:val="center"/>
        <w:rPr>
          <w:b/>
          <w:smallCaps/>
          <w:sz w:val="28"/>
        </w:rPr>
      </w:pPr>
      <w:r w:rsidRPr="00B36069">
        <w:rPr>
          <w:b/>
          <w:smallCaps/>
          <w:sz w:val="28"/>
        </w:rPr>
        <w:lastRenderedPageBreak/>
        <w:t>End-use Strategizing Worksheet</w:t>
      </w:r>
    </w:p>
    <w:p w14:paraId="5A349617" w14:textId="77777777" w:rsidR="003A7C3D" w:rsidRDefault="003A7C3D" w:rsidP="003A7C3D">
      <w:pPr>
        <w:rPr>
          <w:b/>
        </w:rPr>
      </w:pPr>
      <w:r w:rsidRPr="00B36069">
        <w:rPr>
          <w:b/>
        </w:rPr>
        <w:t xml:space="preserve">Project Objective:  </w:t>
      </w:r>
    </w:p>
    <w:p w14:paraId="2E6ED92E" w14:textId="77777777" w:rsidR="003A7C3D" w:rsidRPr="0006114E" w:rsidRDefault="003A7C3D" w:rsidP="003A7C3D">
      <w:pPr>
        <w:rPr>
          <w:b/>
          <w:sz w:val="12"/>
          <w:szCs w:val="12"/>
        </w:rPr>
      </w:pPr>
    </w:p>
    <w:p w14:paraId="6D8E97F8" w14:textId="71EC99AD" w:rsidR="003A7C3D" w:rsidRDefault="005E1F11" w:rsidP="003A7C3D">
      <w:pPr>
        <w:rPr>
          <w:b/>
        </w:rPr>
      </w:pPr>
      <w:r>
        <w:rPr>
          <w:b/>
        </w:rPr>
        <w:t>Evaluation Activity:</w:t>
      </w:r>
    </w:p>
    <w:p w14:paraId="1CD074B7" w14:textId="77777777" w:rsidR="00A63125" w:rsidRPr="00A63125" w:rsidRDefault="00A63125" w:rsidP="003A7C3D">
      <w:pPr>
        <w:rPr>
          <w:b/>
          <w:sz w:val="12"/>
          <w:szCs w:val="12"/>
        </w:rPr>
      </w:pP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2824"/>
        <w:gridCol w:w="2847"/>
        <w:gridCol w:w="2772"/>
        <w:gridCol w:w="2751"/>
      </w:tblGrid>
      <w:tr w:rsidR="003A7C3D" w:rsidRPr="00B36069" w14:paraId="1F4C2180" w14:textId="77777777" w:rsidTr="000C0B6A">
        <w:tc>
          <w:tcPr>
            <w:tcW w:w="2751" w:type="dxa"/>
          </w:tcPr>
          <w:p w14:paraId="1268F244" w14:textId="77777777" w:rsidR="003A7C3D" w:rsidRPr="00B36069" w:rsidRDefault="003A7C3D" w:rsidP="009737AF">
            <w:pPr>
              <w:jc w:val="center"/>
              <w:rPr>
                <w:b/>
              </w:rPr>
            </w:pPr>
            <w:r w:rsidRPr="00B36069">
              <w:rPr>
                <w:b/>
              </w:rPr>
              <w:t>Purpose of Activity</w:t>
            </w:r>
          </w:p>
        </w:tc>
        <w:tc>
          <w:tcPr>
            <w:tcW w:w="2824" w:type="dxa"/>
          </w:tcPr>
          <w:p w14:paraId="5F22E734" w14:textId="493DFF5F" w:rsidR="003A7C3D" w:rsidRPr="00B36069" w:rsidRDefault="003A7C3D" w:rsidP="009737AF">
            <w:pPr>
              <w:jc w:val="center"/>
              <w:rPr>
                <w:b/>
              </w:rPr>
            </w:pPr>
            <w:r w:rsidRPr="00B36069">
              <w:rPr>
                <w:b/>
              </w:rPr>
              <w:t xml:space="preserve">Who </w:t>
            </w:r>
            <w:r w:rsidR="00D95987">
              <w:rPr>
                <w:b/>
              </w:rPr>
              <w:t xml:space="preserve">Will </w:t>
            </w:r>
            <w:r w:rsidRPr="00B36069">
              <w:rPr>
                <w:b/>
              </w:rPr>
              <w:t>Data Inform</w:t>
            </w:r>
          </w:p>
        </w:tc>
        <w:tc>
          <w:tcPr>
            <w:tcW w:w="2847" w:type="dxa"/>
          </w:tcPr>
          <w:p w14:paraId="590CA130" w14:textId="77777777" w:rsidR="003A7C3D" w:rsidRPr="00B36069" w:rsidRDefault="003A7C3D" w:rsidP="009737AF">
            <w:pPr>
              <w:jc w:val="center"/>
              <w:rPr>
                <w:b/>
              </w:rPr>
            </w:pPr>
            <w:r w:rsidRPr="00B36069">
              <w:rPr>
                <w:b/>
              </w:rPr>
              <w:t>How Info to Be Used</w:t>
            </w:r>
          </w:p>
        </w:tc>
        <w:tc>
          <w:tcPr>
            <w:tcW w:w="2772" w:type="dxa"/>
          </w:tcPr>
          <w:p w14:paraId="54908C79" w14:textId="77777777" w:rsidR="003A7C3D" w:rsidRPr="00B36069" w:rsidRDefault="003A7C3D" w:rsidP="009737AF">
            <w:pPr>
              <w:jc w:val="center"/>
              <w:rPr>
                <w:b/>
              </w:rPr>
            </w:pPr>
            <w:r w:rsidRPr="00B36069">
              <w:rPr>
                <w:b/>
              </w:rPr>
              <w:t>Likely Critics</w:t>
            </w:r>
          </w:p>
        </w:tc>
        <w:tc>
          <w:tcPr>
            <w:tcW w:w="2751" w:type="dxa"/>
          </w:tcPr>
          <w:p w14:paraId="4869D639" w14:textId="77777777" w:rsidR="003A7C3D" w:rsidRPr="00B36069" w:rsidRDefault="003A7C3D" w:rsidP="009737AF">
            <w:pPr>
              <w:jc w:val="center"/>
              <w:rPr>
                <w:b/>
              </w:rPr>
            </w:pPr>
            <w:r w:rsidRPr="00B36069">
              <w:rPr>
                <w:b/>
              </w:rPr>
              <w:t>Credibility Threshold</w:t>
            </w:r>
          </w:p>
        </w:tc>
      </w:tr>
      <w:tr w:rsidR="003A7C3D" w:rsidRPr="00B36069" w14:paraId="7907E7BF" w14:textId="77777777" w:rsidTr="000C0B6A">
        <w:tc>
          <w:tcPr>
            <w:tcW w:w="2751" w:type="dxa"/>
          </w:tcPr>
          <w:p w14:paraId="46ADE857" w14:textId="77777777" w:rsidR="003A7C3D" w:rsidRDefault="003A7C3D" w:rsidP="009737AF">
            <w:pPr>
              <w:spacing w:before="80"/>
              <w:rPr>
                <w:rStyle w:val="SubtitleChar"/>
                <w:rFonts w:ascii="Cambria Math" w:hAnsi="Cambria Math" w:cs="Cambria Math"/>
                <w:color w:val="000000" w:themeColor="text1"/>
                <w:sz w:val="36"/>
                <w:szCs w:val="36"/>
              </w:rPr>
            </w:pPr>
            <w:r w:rsidRPr="00B36069">
              <w:rPr>
                <w:rStyle w:val="SubtitleChar"/>
                <w:rFonts w:ascii="Cambria Math" w:hAnsi="Cambria Math" w:cs="Cambria Math"/>
                <w:color w:val="000000" w:themeColor="text1"/>
                <w:sz w:val="36"/>
                <w:szCs w:val="36"/>
              </w:rPr>
              <w:t>❶</w:t>
            </w:r>
          </w:p>
          <w:p w14:paraId="18B73E54" w14:textId="77777777" w:rsidR="003A7C3D" w:rsidRPr="00B36069" w:rsidRDefault="003A7C3D" w:rsidP="009737AF">
            <w:pPr>
              <w:spacing w:before="80"/>
            </w:pPr>
          </w:p>
          <w:p w14:paraId="48DEE57F" w14:textId="77777777" w:rsidR="003A7C3D" w:rsidRPr="00B36069" w:rsidRDefault="003A7C3D" w:rsidP="009737AF">
            <w:pPr>
              <w:spacing w:before="80"/>
            </w:pPr>
          </w:p>
          <w:p w14:paraId="2A170FD5" w14:textId="77777777" w:rsidR="003A7C3D" w:rsidRPr="00B36069" w:rsidRDefault="003A7C3D" w:rsidP="009737AF">
            <w:pPr>
              <w:spacing w:before="80"/>
            </w:pPr>
          </w:p>
          <w:p w14:paraId="51C717EC" w14:textId="77777777" w:rsidR="003A7C3D" w:rsidRPr="00B36069" w:rsidRDefault="003A7C3D" w:rsidP="009737AF">
            <w:pPr>
              <w:spacing w:before="80"/>
            </w:pPr>
          </w:p>
          <w:p w14:paraId="5DEDA5C1" w14:textId="77777777" w:rsidR="003A7C3D" w:rsidRPr="00B36069" w:rsidRDefault="003A7C3D" w:rsidP="009737AF">
            <w:pPr>
              <w:spacing w:before="80"/>
            </w:pPr>
          </w:p>
          <w:p w14:paraId="00FCC1F9" w14:textId="77777777" w:rsidR="003A7C3D" w:rsidRPr="00B36069" w:rsidRDefault="003A7C3D" w:rsidP="009737AF">
            <w:pPr>
              <w:spacing w:before="80"/>
            </w:pPr>
          </w:p>
          <w:p w14:paraId="45CD2461" w14:textId="77777777" w:rsidR="003A7C3D" w:rsidRPr="00B36069" w:rsidRDefault="003A7C3D" w:rsidP="009737AF">
            <w:pPr>
              <w:spacing w:before="80"/>
              <w:rPr>
                <w:sz w:val="16"/>
                <w:szCs w:val="16"/>
              </w:rPr>
            </w:pPr>
          </w:p>
          <w:p w14:paraId="69F987B6" w14:textId="77777777" w:rsidR="003A7C3D" w:rsidRPr="00B36069" w:rsidRDefault="003A7C3D" w:rsidP="009737AF">
            <w:pPr>
              <w:spacing w:before="80"/>
            </w:pPr>
          </w:p>
        </w:tc>
        <w:tc>
          <w:tcPr>
            <w:tcW w:w="2824" w:type="dxa"/>
          </w:tcPr>
          <w:p w14:paraId="24D82F3B" w14:textId="77777777" w:rsidR="003A7C3D" w:rsidRPr="00B36069" w:rsidRDefault="003A7C3D" w:rsidP="009737AF">
            <w:pPr>
              <w:spacing w:before="80"/>
            </w:pPr>
            <w:r w:rsidRPr="00B36069">
              <w:rPr>
                <w:rFonts w:ascii="Cambria Math" w:eastAsia="Arial Unicode MS" w:hAnsi="Cambria Math" w:cs="Cambria Math"/>
                <w:sz w:val="36"/>
                <w:szCs w:val="36"/>
              </w:rPr>
              <w:t>❷</w:t>
            </w:r>
          </w:p>
        </w:tc>
        <w:tc>
          <w:tcPr>
            <w:tcW w:w="2847" w:type="dxa"/>
            <w:tcBorders>
              <w:bottom w:val="single" w:sz="4" w:space="0" w:color="auto"/>
            </w:tcBorders>
          </w:tcPr>
          <w:p w14:paraId="1498A34F" w14:textId="77777777" w:rsidR="003A7C3D" w:rsidRPr="00B36069" w:rsidRDefault="003A7C3D" w:rsidP="009737AF">
            <w:pPr>
              <w:spacing w:before="80"/>
            </w:pPr>
            <w:r w:rsidRPr="007D1BAB">
              <w:rPr>
                <w:rFonts w:ascii="Cambria Math" w:eastAsia="Arial Unicode MS" w:hAnsi="Cambria Math" w:cs="Arial Unicode MS"/>
                <w:b/>
                <w:sz w:val="36"/>
                <w:szCs w:val="36"/>
              </w:rPr>
              <w:t>❸</w:t>
            </w:r>
          </w:p>
        </w:tc>
        <w:tc>
          <w:tcPr>
            <w:tcW w:w="2772" w:type="dxa"/>
          </w:tcPr>
          <w:p w14:paraId="3EBDBC01" w14:textId="77777777" w:rsidR="003A7C3D" w:rsidRPr="00B36069" w:rsidRDefault="003A7C3D" w:rsidP="009737AF">
            <w:pPr>
              <w:spacing w:before="80"/>
            </w:pPr>
            <w:r w:rsidRPr="000108FD">
              <w:rPr>
                <w:rFonts w:ascii="Cambria Math" w:eastAsia="Arial Unicode MS" w:hAnsi="Cambria Math" w:cs="Arial Unicode MS"/>
                <w:b/>
                <w:sz w:val="36"/>
                <w:szCs w:val="36"/>
              </w:rPr>
              <w:t>❹</w:t>
            </w:r>
          </w:p>
        </w:tc>
        <w:tc>
          <w:tcPr>
            <w:tcW w:w="2751" w:type="dxa"/>
            <w:tcBorders>
              <w:bottom w:val="single" w:sz="4" w:space="0" w:color="auto"/>
            </w:tcBorders>
          </w:tcPr>
          <w:p w14:paraId="0FE255F2" w14:textId="77777777" w:rsidR="003A7C3D" w:rsidRPr="00B36069" w:rsidRDefault="003A7C3D" w:rsidP="000C0B6A">
            <w:pPr>
              <w:spacing w:before="80"/>
              <w:ind w:right="-78"/>
            </w:pPr>
            <w:r w:rsidRPr="000108FD">
              <w:rPr>
                <w:rFonts w:ascii="Cambria Math" w:eastAsia="Arial Unicode MS" w:hAnsi="Cambria Math" w:cs="Arial Unicode MS"/>
                <w:b/>
                <w:sz w:val="36"/>
                <w:szCs w:val="36"/>
              </w:rPr>
              <w:t>❺</w:t>
            </w:r>
          </w:p>
        </w:tc>
      </w:tr>
      <w:tr w:rsidR="003A7C3D" w:rsidRPr="00B36069" w14:paraId="21B09D9C" w14:textId="77777777" w:rsidTr="000C0B6A">
        <w:tc>
          <w:tcPr>
            <w:tcW w:w="5575" w:type="dxa"/>
            <w:gridSpan w:val="2"/>
          </w:tcPr>
          <w:p w14:paraId="3F528B7D" w14:textId="77777777" w:rsidR="003A7C3D" w:rsidRPr="00B36069" w:rsidRDefault="003A7C3D" w:rsidP="009737AF">
            <w:pPr>
              <w:jc w:val="center"/>
              <w:rPr>
                <w:b/>
              </w:rPr>
            </w:pPr>
            <w:r w:rsidRPr="00B36069">
              <w:rPr>
                <w:b/>
              </w:rPr>
              <w:t>Pieces of Data</w:t>
            </w:r>
          </w:p>
        </w:tc>
        <w:tc>
          <w:tcPr>
            <w:tcW w:w="2847" w:type="dxa"/>
            <w:shd w:val="clear" w:color="auto" w:fill="auto"/>
          </w:tcPr>
          <w:p w14:paraId="5CBE130D" w14:textId="77777777" w:rsidR="003A7C3D" w:rsidRPr="00B36069" w:rsidRDefault="003A7C3D" w:rsidP="009737AF">
            <w:pPr>
              <w:jc w:val="center"/>
              <w:rPr>
                <w:b/>
              </w:rPr>
            </w:pPr>
            <w:r w:rsidRPr="00B36069">
              <w:rPr>
                <w:b/>
              </w:rPr>
              <w:t>Data Sources</w:t>
            </w:r>
          </w:p>
        </w:tc>
        <w:tc>
          <w:tcPr>
            <w:tcW w:w="2772" w:type="dxa"/>
          </w:tcPr>
          <w:p w14:paraId="02EDAEFF" w14:textId="77777777" w:rsidR="003A7C3D" w:rsidRPr="00B36069" w:rsidRDefault="003A7C3D" w:rsidP="009737AF">
            <w:pPr>
              <w:jc w:val="center"/>
              <w:rPr>
                <w:b/>
              </w:rPr>
            </w:pPr>
            <w:r>
              <w:rPr>
                <w:b/>
              </w:rPr>
              <w:t>Methods &amp; Modes</w:t>
            </w:r>
          </w:p>
        </w:tc>
        <w:tc>
          <w:tcPr>
            <w:tcW w:w="2751" w:type="dxa"/>
            <w:shd w:val="clear" w:color="auto" w:fill="auto"/>
          </w:tcPr>
          <w:p w14:paraId="735F14DF" w14:textId="77777777" w:rsidR="003A7C3D" w:rsidRPr="00B36069" w:rsidRDefault="003A7C3D" w:rsidP="009737AF">
            <w:pPr>
              <w:jc w:val="center"/>
              <w:rPr>
                <w:b/>
              </w:rPr>
            </w:pPr>
            <w:r w:rsidRPr="00B36069">
              <w:rPr>
                <w:b/>
              </w:rPr>
              <w:t>Types of Questions</w:t>
            </w:r>
          </w:p>
        </w:tc>
      </w:tr>
      <w:tr w:rsidR="003A7C3D" w:rsidRPr="00B36069" w14:paraId="3E5662C1" w14:textId="77777777" w:rsidTr="000C0B6A">
        <w:tc>
          <w:tcPr>
            <w:tcW w:w="2751" w:type="dxa"/>
          </w:tcPr>
          <w:p w14:paraId="0F9B3820" w14:textId="77777777" w:rsidR="003A7C3D" w:rsidRPr="00B36069" w:rsidRDefault="003A7C3D" w:rsidP="009737AF">
            <w:pPr>
              <w:spacing w:before="80"/>
            </w:pPr>
            <w:r w:rsidRPr="000108FD">
              <w:rPr>
                <w:rFonts w:ascii="Cambria Math" w:eastAsia="Arial Unicode MS" w:hAnsi="Cambria Math" w:cs="Arial Unicode MS"/>
                <w:b/>
                <w:sz w:val="36"/>
                <w:szCs w:val="36"/>
              </w:rPr>
              <w:t>❻</w:t>
            </w:r>
          </w:p>
          <w:p w14:paraId="50C4DDEB" w14:textId="77777777" w:rsidR="003A7C3D" w:rsidRPr="00B36069" w:rsidRDefault="003A7C3D" w:rsidP="009737AF">
            <w:pPr>
              <w:spacing w:before="80"/>
            </w:pPr>
          </w:p>
          <w:p w14:paraId="2B82665A" w14:textId="77777777" w:rsidR="003A7C3D" w:rsidRPr="00B36069" w:rsidRDefault="003A7C3D" w:rsidP="009737AF">
            <w:pPr>
              <w:spacing w:before="80"/>
            </w:pPr>
          </w:p>
          <w:p w14:paraId="449D4657" w14:textId="77777777" w:rsidR="003A7C3D" w:rsidRPr="00B36069" w:rsidRDefault="003A7C3D" w:rsidP="009737AF">
            <w:pPr>
              <w:spacing w:before="80"/>
            </w:pPr>
          </w:p>
          <w:p w14:paraId="60A0418F" w14:textId="77777777" w:rsidR="003A7C3D" w:rsidRPr="00B36069" w:rsidRDefault="003A7C3D" w:rsidP="009737AF">
            <w:pPr>
              <w:spacing w:before="80"/>
            </w:pPr>
          </w:p>
          <w:p w14:paraId="7EFFEF80" w14:textId="77777777" w:rsidR="003A7C3D" w:rsidRPr="00B36069" w:rsidRDefault="003A7C3D" w:rsidP="009737AF">
            <w:pPr>
              <w:spacing w:before="80"/>
            </w:pPr>
          </w:p>
          <w:p w14:paraId="3B93F890" w14:textId="77777777" w:rsidR="003A7C3D" w:rsidRPr="00B36069" w:rsidRDefault="003A7C3D" w:rsidP="009737AF">
            <w:pPr>
              <w:spacing w:before="80"/>
            </w:pPr>
          </w:p>
          <w:p w14:paraId="36B377EB" w14:textId="77777777" w:rsidR="003A7C3D" w:rsidRPr="00B36069" w:rsidRDefault="003A7C3D" w:rsidP="009737AF">
            <w:pPr>
              <w:spacing w:before="80"/>
            </w:pPr>
          </w:p>
          <w:p w14:paraId="1E0C306A" w14:textId="77777777" w:rsidR="003A7C3D" w:rsidRPr="00B36069" w:rsidRDefault="003A7C3D" w:rsidP="009737AF">
            <w:pPr>
              <w:spacing w:before="80"/>
            </w:pPr>
          </w:p>
        </w:tc>
        <w:tc>
          <w:tcPr>
            <w:tcW w:w="2824" w:type="dxa"/>
          </w:tcPr>
          <w:p w14:paraId="54AA1545" w14:textId="7F933535" w:rsidR="003A7C3D" w:rsidRPr="00B36069" w:rsidRDefault="003A7C3D" w:rsidP="009737AF">
            <w:pPr>
              <w:spacing w:before="80"/>
            </w:pPr>
          </w:p>
        </w:tc>
        <w:tc>
          <w:tcPr>
            <w:tcW w:w="2847" w:type="dxa"/>
            <w:shd w:val="clear" w:color="auto" w:fill="auto"/>
          </w:tcPr>
          <w:p w14:paraId="1BFECBD7" w14:textId="77777777" w:rsidR="003A7C3D" w:rsidRDefault="003A7C3D" w:rsidP="009737AF">
            <w:pPr>
              <w:spacing w:before="120"/>
              <w:rPr>
                <w:i/>
                <w:sz w:val="22"/>
                <w:szCs w:val="22"/>
                <w:lang w:val="fr-FR"/>
              </w:rPr>
            </w:pPr>
            <w:r w:rsidRPr="000108FD">
              <w:rPr>
                <w:rFonts w:ascii="Cambria Math" w:eastAsia="Arial Unicode MS" w:hAnsi="Cambria Math" w:cs="Arial Unicode MS"/>
                <w:b/>
                <w:sz w:val="36"/>
                <w:szCs w:val="36"/>
              </w:rPr>
              <w:t>❼</w:t>
            </w:r>
          </w:p>
          <w:p w14:paraId="18DEAD6E" w14:textId="77777777" w:rsidR="003A7C3D" w:rsidRPr="00B36069" w:rsidRDefault="003A7C3D" w:rsidP="009737AF">
            <w:pPr>
              <w:spacing w:before="120"/>
              <w:rPr>
                <w:i/>
                <w:sz w:val="22"/>
                <w:szCs w:val="22"/>
                <w:lang w:val="fr-FR"/>
              </w:rPr>
            </w:pPr>
            <w:r w:rsidRPr="00B36069">
              <w:rPr>
                <w:i/>
                <w:sz w:val="22"/>
                <w:szCs w:val="22"/>
                <w:lang w:val="fr-FR"/>
              </w:rPr>
              <w:t>Sources (</w:t>
            </w:r>
            <w:proofErr w:type="spellStart"/>
            <w:r w:rsidRPr="00B36069">
              <w:rPr>
                <w:i/>
                <w:sz w:val="22"/>
                <w:szCs w:val="22"/>
                <w:lang w:val="fr-FR"/>
              </w:rPr>
              <w:t>sample</w:t>
            </w:r>
            <w:proofErr w:type="spellEnd"/>
            <w:r w:rsidRPr="00B36069">
              <w:rPr>
                <w:i/>
                <w:sz w:val="22"/>
                <w:szCs w:val="22"/>
                <w:lang w:val="fr-FR"/>
              </w:rPr>
              <w:t xml:space="preserve"> population</w:t>
            </w:r>
            <w:proofErr w:type="gramStart"/>
            <w:r w:rsidRPr="00B36069">
              <w:rPr>
                <w:i/>
                <w:sz w:val="22"/>
                <w:szCs w:val="22"/>
                <w:lang w:val="fr-FR"/>
              </w:rPr>
              <w:t>):</w:t>
            </w:r>
            <w:proofErr w:type="gramEnd"/>
          </w:p>
          <w:p w14:paraId="31B022E3" w14:textId="77777777" w:rsidR="003A7C3D" w:rsidRPr="00B36069" w:rsidRDefault="003A7C3D" w:rsidP="009737AF">
            <w:pPr>
              <w:spacing w:before="120"/>
              <w:rPr>
                <w:i/>
                <w:sz w:val="22"/>
                <w:szCs w:val="22"/>
                <w:lang w:val="fr-FR"/>
              </w:rPr>
            </w:pPr>
          </w:p>
          <w:p w14:paraId="4D3734B5" w14:textId="77777777" w:rsidR="003A7C3D" w:rsidRPr="00B36069" w:rsidRDefault="003A7C3D" w:rsidP="009737AF">
            <w:pPr>
              <w:spacing w:before="120"/>
              <w:rPr>
                <w:i/>
                <w:sz w:val="22"/>
                <w:szCs w:val="22"/>
                <w:lang w:val="fr-FR"/>
              </w:rPr>
            </w:pPr>
          </w:p>
          <w:p w14:paraId="59EDE037" w14:textId="77777777" w:rsidR="003A7C3D" w:rsidRPr="00B36069" w:rsidRDefault="003A7C3D" w:rsidP="009737AF">
            <w:pPr>
              <w:spacing w:before="120"/>
              <w:rPr>
                <w:i/>
                <w:sz w:val="22"/>
                <w:szCs w:val="22"/>
                <w:lang w:val="fr-FR"/>
              </w:rPr>
            </w:pPr>
          </w:p>
          <w:p w14:paraId="24A846AB" w14:textId="77777777" w:rsidR="003A7C3D" w:rsidRPr="00B36069" w:rsidRDefault="003A7C3D" w:rsidP="009737AF">
            <w:pPr>
              <w:spacing w:before="120" w:after="240"/>
              <w:rPr>
                <w:i/>
                <w:sz w:val="22"/>
                <w:szCs w:val="22"/>
              </w:rPr>
            </w:pPr>
            <w:r w:rsidRPr="00B36069">
              <w:rPr>
                <w:i/>
                <w:sz w:val="22"/>
                <w:szCs w:val="22"/>
              </w:rPr>
              <w:t>Amount of Time They’ll Spend:</w:t>
            </w:r>
          </w:p>
        </w:tc>
        <w:tc>
          <w:tcPr>
            <w:tcW w:w="2772" w:type="dxa"/>
          </w:tcPr>
          <w:p w14:paraId="66ABD1C8" w14:textId="77777777" w:rsidR="003A7C3D" w:rsidRPr="00B36069" w:rsidRDefault="003A7C3D" w:rsidP="009737AF">
            <w:pPr>
              <w:spacing w:before="120"/>
              <w:rPr>
                <w:i/>
                <w:sz w:val="22"/>
                <w:szCs w:val="22"/>
              </w:rPr>
            </w:pPr>
            <w:r w:rsidRPr="000108FD">
              <w:rPr>
                <w:rFonts w:ascii="Cambria Math" w:eastAsia="Arial Unicode MS" w:hAnsi="Cambria Math" w:cs="Arial Unicode MS"/>
                <w:b/>
                <w:sz w:val="36"/>
                <w:szCs w:val="36"/>
              </w:rPr>
              <w:t>❽</w:t>
            </w:r>
          </w:p>
          <w:p w14:paraId="689BC051" w14:textId="0B8725CE" w:rsidR="003A7C3D" w:rsidRPr="00B36069" w:rsidRDefault="00E909FD" w:rsidP="009737AF">
            <w:pPr>
              <w:spacing w:before="120"/>
              <w:rPr>
                <w:i/>
                <w:sz w:val="22"/>
                <w:szCs w:val="22"/>
              </w:rPr>
            </w:pPr>
            <w:r>
              <w:rPr>
                <w:i/>
                <w:sz w:val="22"/>
                <w:szCs w:val="22"/>
              </w:rPr>
              <w:t xml:space="preserve">Data Collection </w:t>
            </w:r>
            <w:r w:rsidR="000F544D">
              <w:rPr>
                <w:i/>
                <w:sz w:val="22"/>
                <w:szCs w:val="22"/>
              </w:rPr>
              <w:t>Metho</w:t>
            </w:r>
            <w:r w:rsidR="009C62B4">
              <w:rPr>
                <w:i/>
                <w:sz w:val="22"/>
                <w:szCs w:val="22"/>
              </w:rPr>
              <w:t>ds:</w:t>
            </w:r>
          </w:p>
          <w:p w14:paraId="3A2DDB63" w14:textId="77777777" w:rsidR="003A7C3D" w:rsidRPr="00B36069" w:rsidRDefault="003A7C3D" w:rsidP="009737AF">
            <w:pPr>
              <w:spacing w:before="120"/>
              <w:rPr>
                <w:i/>
                <w:sz w:val="22"/>
                <w:szCs w:val="22"/>
              </w:rPr>
            </w:pPr>
          </w:p>
          <w:p w14:paraId="0C463764" w14:textId="77777777" w:rsidR="003A7C3D" w:rsidRPr="00B36069" w:rsidRDefault="003A7C3D" w:rsidP="009737AF">
            <w:pPr>
              <w:spacing w:before="120"/>
              <w:rPr>
                <w:i/>
                <w:sz w:val="22"/>
                <w:szCs w:val="22"/>
              </w:rPr>
            </w:pPr>
          </w:p>
          <w:p w14:paraId="19E461B4" w14:textId="77777777" w:rsidR="003A7C3D" w:rsidRPr="00B36069" w:rsidRDefault="003A7C3D" w:rsidP="009737AF">
            <w:pPr>
              <w:spacing w:before="120"/>
              <w:rPr>
                <w:i/>
                <w:sz w:val="22"/>
                <w:szCs w:val="22"/>
              </w:rPr>
            </w:pPr>
          </w:p>
          <w:p w14:paraId="6984ED16" w14:textId="34EBF136" w:rsidR="003A7C3D" w:rsidRPr="00B36069" w:rsidRDefault="009C62B4" w:rsidP="009737AF">
            <w:pPr>
              <w:spacing w:before="120"/>
              <w:rPr>
                <w:i/>
                <w:sz w:val="22"/>
                <w:szCs w:val="22"/>
              </w:rPr>
            </w:pPr>
            <w:r>
              <w:rPr>
                <w:i/>
                <w:sz w:val="22"/>
                <w:szCs w:val="22"/>
              </w:rPr>
              <w:t>Modes:</w:t>
            </w:r>
          </w:p>
        </w:tc>
        <w:tc>
          <w:tcPr>
            <w:tcW w:w="2751" w:type="dxa"/>
            <w:shd w:val="clear" w:color="auto" w:fill="auto"/>
          </w:tcPr>
          <w:p w14:paraId="285B5CE5" w14:textId="77777777" w:rsidR="00E909FD" w:rsidRPr="00B36069" w:rsidRDefault="003A7C3D" w:rsidP="00E909FD">
            <w:pPr>
              <w:spacing w:before="120"/>
              <w:rPr>
                <w:i/>
                <w:sz w:val="22"/>
                <w:szCs w:val="22"/>
              </w:rPr>
            </w:pPr>
            <w:r w:rsidRPr="000108FD">
              <w:rPr>
                <w:rFonts w:ascii="Cambria Math" w:eastAsia="Arial Unicode MS" w:hAnsi="Cambria Math" w:cs="Arial Unicode MS"/>
                <w:b/>
                <w:sz w:val="36"/>
                <w:szCs w:val="36"/>
              </w:rPr>
              <w:t>❾</w:t>
            </w:r>
          </w:p>
          <w:p w14:paraId="284EDB7B" w14:textId="54077503" w:rsidR="003A7C3D" w:rsidRPr="00B36069" w:rsidRDefault="003A7C3D" w:rsidP="009737AF">
            <w:pPr>
              <w:spacing w:before="120"/>
              <w:rPr>
                <w:i/>
                <w:sz w:val="22"/>
                <w:szCs w:val="22"/>
              </w:rPr>
            </w:pPr>
            <w:r w:rsidRPr="00B36069">
              <w:rPr>
                <w:i/>
                <w:sz w:val="22"/>
                <w:szCs w:val="22"/>
              </w:rPr>
              <w:t>Question Types:</w:t>
            </w:r>
          </w:p>
          <w:p w14:paraId="2C0CE2B5" w14:textId="77777777" w:rsidR="00E909FD" w:rsidRPr="00B36069" w:rsidRDefault="00E909FD" w:rsidP="00E909FD">
            <w:pPr>
              <w:spacing w:before="120"/>
              <w:rPr>
                <w:i/>
                <w:sz w:val="22"/>
                <w:szCs w:val="22"/>
              </w:rPr>
            </w:pPr>
          </w:p>
          <w:p w14:paraId="0561FFE4" w14:textId="77777777" w:rsidR="00E909FD" w:rsidRPr="00B36069" w:rsidRDefault="00E909FD" w:rsidP="00E909FD">
            <w:pPr>
              <w:spacing w:before="120"/>
              <w:rPr>
                <w:i/>
                <w:sz w:val="22"/>
                <w:szCs w:val="22"/>
              </w:rPr>
            </w:pPr>
          </w:p>
          <w:p w14:paraId="1BA281E8" w14:textId="77777777" w:rsidR="00E909FD" w:rsidRPr="00B36069" w:rsidRDefault="00E909FD" w:rsidP="00E909FD">
            <w:pPr>
              <w:spacing w:before="120"/>
              <w:rPr>
                <w:i/>
                <w:sz w:val="22"/>
                <w:szCs w:val="22"/>
              </w:rPr>
            </w:pPr>
          </w:p>
          <w:p w14:paraId="7B31BE17" w14:textId="1F853539" w:rsidR="003A7C3D" w:rsidRPr="00B36069" w:rsidRDefault="003A7C3D" w:rsidP="00E909FD">
            <w:pPr>
              <w:spacing w:before="120" w:after="120"/>
              <w:ind w:left="36"/>
              <w:rPr>
                <w:sz w:val="22"/>
                <w:szCs w:val="22"/>
              </w:rPr>
            </w:pPr>
            <w:r w:rsidRPr="00B36069">
              <w:rPr>
                <w:i/>
                <w:sz w:val="22"/>
                <w:szCs w:val="22"/>
              </w:rPr>
              <w:t>Analysis</w:t>
            </w:r>
            <w:r w:rsidR="00272691">
              <w:rPr>
                <w:i/>
                <w:sz w:val="22"/>
                <w:szCs w:val="22"/>
              </w:rPr>
              <w:t xml:space="preserve"> Considerations</w:t>
            </w:r>
            <w:r w:rsidRPr="00B36069">
              <w:rPr>
                <w:i/>
                <w:sz w:val="22"/>
                <w:szCs w:val="22"/>
              </w:rPr>
              <w:t>:</w:t>
            </w:r>
          </w:p>
        </w:tc>
      </w:tr>
    </w:tbl>
    <w:p w14:paraId="13175D42" w14:textId="77777777" w:rsidR="003A7C3D" w:rsidRPr="00B36069" w:rsidRDefault="003A7C3D" w:rsidP="003A7C3D">
      <w:pPr>
        <w:tabs>
          <w:tab w:val="num" w:pos="0"/>
        </w:tabs>
        <w:spacing w:before="120"/>
        <w:rPr>
          <w:sz w:val="16"/>
          <w:szCs w:val="16"/>
        </w:rPr>
      </w:pPr>
    </w:p>
    <w:p w14:paraId="6A17E847" w14:textId="04465108" w:rsidR="007B6580" w:rsidRPr="00B36069" w:rsidRDefault="007B6580" w:rsidP="007F6B21">
      <w:pPr>
        <w:spacing w:after="120"/>
        <w:jc w:val="center"/>
        <w:rPr>
          <w:b/>
          <w:smallCaps/>
          <w:sz w:val="28"/>
        </w:rPr>
      </w:pPr>
      <w:r w:rsidRPr="00B36069">
        <w:rPr>
          <w:b/>
          <w:smallCaps/>
          <w:sz w:val="28"/>
        </w:rPr>
        <w:t>End-use Strategizing Worksheet Example</w:t>
      </w:r>
    </w:p>
    <w:p w14:paraId="7FD4A9A2" w14:textId="3DA4F54E" w:rsidR="007B6580" w:rsidRDefault="007B6580" w:rsidP="007B6580">
      <w:r w:rsidRPr="00B36069">
        <w:rPr>
          <w:b/>
        </w:rPr>
        <w:t xml:space="preserve">Project Objective:  </w:t>
      </w:r>
      <w:r w:rsidRPr="00B36069">
        <w:t xml:space="preserve">By June 30, 2013, at least three community college or trade/vocational/technical schools in the Northern California region will adopt a policy that prohibits smoking on campus </w:t>
      </w:r>
      <w:proofErr w:type="gramStart"/>
      <w:r w:rsidRPr="00B36069">
        <w:t>property</w:t>
      </w:r>
      <w:proofErr w:type="gramEnd"/>
    </w:p>
    <w:p w14:paraId="1C7CA90F" w14:textId="74642A8B" w:rsidR="007B6580" w:rsidRDefault="007B6580" w:rsidP="007C7802">
      <w:pPr>
        <w:spacing w:before="60"/>
        <w:rPr>
          <w:b/>
          <w:sz w:val="12"/>
          <w:szCs w:val="12"/>
        </w:rPr>
      </w:pPr>
    </w:p>
    <w:p w14:paraId="41C10D55" w14:textId="4E67CDAB" w:rsidR="00EA5E46" w:rsidRPr="00EA5E46" w:rsidRDefault="00EA5E46" w:rsidP="007C7802">
      <w:pPr>
        <w:spacing w:before="60"/>
      </w:pPr>
      <w:r w:rsidRPr="00EA5E46">
        <w:rPr>
          <w:b/>
        </w:rPr>
        <w:t xml:space="preserve">Evaluation Activity: </w:t>
      </w:r>
      <w:r w:rsidR="0012051C">
        <w:t xml:space="preserve"> college campus </w:t>
      </w:r>
      <w:r w:rsidR="005304E1">
        <w:t xml:space="preserve">smoking policy </w:t>
      </w:r>
      <w:r w:rsidR="0012051C">
        <w:t xml:space="preserve">public opinion survey </w:t>
      </w:r>
    </w:p>
    <w:p w14:paraId="1A6291D4" w14:textId="77777777" w:rsidR="00EA5E46" w:rsidRPr="009A5E52" w:rsidRDefault="00EA5E46" w:rsidP="007C7802">
      <w:pPr>
        <w:spacing w:before="60"/>
        <w:rPr>
          <w:b/>
          <w:sz w:val="12"/>
          <w:szCs w:val="12"/>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2778"/>
        <w:gridCol w:w="2779"/>
        <w:gridCol w:w="2828"/>
        <w:gridCol w:w="2906"/>
      </w:tblGrid>
      <w:tr w:rsidR="00B36069" w:rsidRPr="00B36069" w14:paraId="5ED212BF" w14:textId="77777777" w:rsidTr="00E909FD">
        <w:tc>
          <w:tcPr>
            <w:tcW w:w="2744" w:type="dxa"/>
          </w:tcPr>
          <w:p w14:paraId="756E6C01" w14:textId="6CF16653" w:rsidR="007B6580" w:rsidRPr="00B36069" w:rsidRDefault="007B6580" w:rsidP="00164916">
            <w:pPr>
              <w:jc w:val="center"/>
              <w:rPr>
                <w:b/>
              </w:rPr>
            </w:pPr>
            <w:r w:rsidRPr="00B36069">
              <w:rPr>
                <w:b/>
              </w:rPr>
              <w:t xml:space="preserve">Purpose of </w:t>
            </w:r>
            <w:r w:rsidR="009A5E52">
              <w:rPr>
                <w:b/>
              </w:rPr>
              <w:t>Activity</w:t>
            </w:r>
          </w:p>
        </w:tc>
        <w:tc>
          <w:tcPr>
            <w:tcW w:w="2778" w:type="dxa"/>
          </w:tcPr>
          <w:p w14:paraId="28324E1D" w14:textId="77777777" w:rsidR="007B6580" w:rsidRPr="00B36069" w:rsidRDefault="007B6580" w:rsidP="00164916">
            <w:pPr>
              <w:jc w:val="center"/>
              <w:rPr>
                <w:b/>
              </w:rPr>
            </w:pPr>
            <w:r w:rsidRPr="00B36069">
              <w:rPr>
                <w:b/>
              </w:rPr>
              <w:t>Who Data to Inform</w:t>
            </w:r>
          </w:p>
        </w:tc>
        <w:tc>
          <w:tcPr>
            <w:tcW w:w="2779" w:type="dxa"/>
          </w:tcPr>
          <w:p w14:paraId="2CEB69CE" w14:textId="77777777" w:rsidR="007B6580" w:rsidRPr="00B36069" w:rsidRDefault="007B6580" w:rsidP="00164916">
            <w:pPr>
              <w:jc w:val="center"/>
              <w:rPr>
                <w:b/>
              </w:rPr>
            </w:pPr>
            <w:r w:rsidRPr="00B36069">
              <w:rPr>
                <w:b/>
              </w:rPr>
              <w:t>How Info to Be Used</w:t>
            </w:r>
          </w:p>
        </w:tc>
        <w:tc>
          <w:tcPr>
            <w:tcW w:w="2828" w:type="dxa"/>
          </w:tcPr>
          <w:p w14:paraId="5E46D14F" w14:textId="77777777" w:rsidR="007B6580" w:rsidRPr="00B36069" w:rsidRDefault="007B6580" w:rsidP="00164916">
            <w:pPr>
              <w:jc w:val="center"/>
              <w:rPr>
                <w:b/>
              </w:rPr>
            </w:pPr>
            <w:r w:rsidRPr="00B36069">
              <w:rPr>
                <w:b/>
              </w:rPr>
              <w:t>Likely Critics</w:t>
            </w:r>
          </w:p>
        </w:tc>
        <w:tc>
          <w:tcPr>
            <w:tcW w:w="2906" w:type="dxa"/>
          </w:tcPr>
          <w:p w14:paraId="5DD8BCDB" w14:textId="77777777" w:rsidR="007B6580" w:rsidRPr="00B36069" w:rsidRDefault="007B6580" w:rsidP="00164916">
            <w:pPr>
              <w:jc w:val="center"/>
              <w:rPr>
                <w:b/>
              </w:rPr>
            </w:pPr>
            <w:r w:rsidRPr="00B36069">
              <w:rPr>
                <w:b/>
              </w:rPr>
              <w:t>Credibility Threshold</w:t>
            </w:r>
          </w:p>
        </w:tc>
      </w:tr>
      <w:tr w:rsidR="00B36069" w:rsidRPr="00B36069" w14:paraId="186CEA7C" w14:textId="77777777" w:rsidTr="00E909FD">
        <w:tc>
          <w:tcPr>
            <w:tcW w:w="2744" w:type="dxa"/>
          </w:tcPr>
          <w:p w14:paraId="3C260686" w14:textId="77777777" w:rsidR="007B6580" w:rsidRPr="00B36069" w:rsidRDefault="007B6580" w:rsidP="007944E7">
            <w:pPr>
              <w:spacing w:before="120" w:line="240" w:lineRule="auto"/>
            </w:pPr>
            <w:r w:rsidRPr="00B36069">
              <w:t xml:space="preserve">To document that exposure to secondhand smoke is a problem on </w:t>
            </w:r>
            <w:proofErr w:type="gramStart"/>
            <w:r w:rsidRPr="00B36069">
              <w:t>campus</w:t>
            </w:r>
            <w:proofErr w:type="gramEnd"/>
          </w:p>
          <w:p w14:paraId="19D5140E" w14:textId="77777777" w:rsidR="007B6580" w:rsidRPr="00B36069" w:rsidRDefault="007B6580" w:rsidP="007944E7">
            <w:pPr>
              <w:spacing w:before="120" w:line="240" w:lineRule="auto"/>
            </w:pPr>
            <w:r w:rsidRPr="00B36069">
              <w:t>Show level of support on campus</w:t>
            </w:r>
          </w:p>
          <w:p w14:paraId="1E6F1A9B" w14:textId="77777777" w:rsidR="007B6580" w:rsidRPr="00B36069" w:rsidRDefault="007B6580" w:rsidP="007944E7">
            <w:pPr>
              <w:spacing w:before="120" w:line="240" w:lineRule="auto"/>
            </w:pPr>
            <w:r w:rsidRPr="00B36069">
              <w:t xml:space="preserve">Identify preferred policy </w:t>
            </w:r>
            <w:proofErr w:type="gramStart"/>
            <w:r w:rsidRPr="00B36069">
              <w:t>options</w:t>
            </w:r>
            <w:proofErr w:type="gramEnd"/>
          </w:p>
          <w:p w14:paraId="1E8E4B4A" w14:textId="2157391B" w:rsidR="007B6580" w:rsidRPr="00B36069" w:rsidRDefault="007B6580" w:rsidP="007944E7">
            <w:pPr>
              <w:spacing w:before="120" w:after="80" w:line="240" w:lineRule="auto"/>
            </w:pPr>
            <w:r w:rsidRPr="00B36069">
              <w:t>To corroborate observation data</w:t>
            </w:r>
          </w:p>
        </w:tc>
        <w:tc>
          <w:tcPr>
            <w:tcW w:w="2778" w:type="dxa"/>
          </w:tcPr>
          <w:p w14:paraId="53EB0995" w14:textId="77777777" w:rsidR="007B6580" w:rsidRPr="00B36069" w:rsidRDefault="007B6580" w:rsidP="007944E7">
            <w:pPr>
              <w:spacing w:before="120" w:line="240" w:lineRule="auto"/>
            </w:pPr>
            <w:r w:rsidRPr="00B36069">
              <w:t xml:space="preserve">Shared governance board members which </w:t>
            </w:r>
            <w:proofErr w:type="gramStart"/>
            <w:r w:rsidRPr="00B36069">
              <w:t>include:</w:t>
            </w:r>
            <w:proofErr w:type="gramEnd"/>
            <w:r w:rsidRPr="00B36069">
              <w:t xml:space="preserve"> administrators plus faculty, staff and student representatives</w:t>
            </w:r>
          </w:p>
          <w:p w14:paraId="7ADB7FB4" w14:textId="77777777" w:rsidR="007B6580" w:rsidRPr="00B36069" w:rsidRDefault="007B6580" w:rsidP="007944E7">
            <w:pPr>
              <w:spacing w:before="120" w:line="240" w:lineRule="auto"/>
            </w:pPr>
          </w:p>
        </w:tc>
        <w:tc>
          <w:tcPr>
            <w:tcW w:w="2779" w:type="dxa"/>
          </w:tcPr>
          <w:p w14:paraId="51BF0FC8" w14:textId="77777777" w:rsidR="007B6580" w:rsidRPr="00B36069" w:rsidRDefault="007B6580" w:rsidP="007944E7">
            <w:pPr>
              <w:spacing w:before="120" w:line="240" w:lineRule="auto"/>
            </w:pPr>
            <w:r w:rsidRPr="00B36069">
              <w:t>In persuasive fact sheets to be used in meetings with key stakeholders and decisionmakers</w:t>
            </w:r>
          </w:p>
          <w:p w14:paraId="29CD3B02" w14:textId="77777777" w:rsidR="007B6580" w:rsidRPr="00B36069" w:rsidRDefault="007B6580" w:rsidP="007944E7">
            <w:pPr>
              <w:spacing w:before="120" w:line="240" w:lineRule="auto"/>
            </w:pPr>
            <w:r w:rsidRPr="00B36069">
              <w:t>In press releases to generate public discourse and support in campus and local media</w:t>
            </w:r>
          </w:p>
        </w:tc>
        <w:tc>
          <w:tcPr>
            <w:tcW w:w="2828" w:type="dxa"/>
          </w:tcPr>
          <w:p w14:paraId="415D7CEA" w14:textId="77777777" w:rsidR="007B6580" w:rsidRPr="00B36069" w:rsidRDefault="007B6580" w:rsidP="007944E7">
            <w:pPr>
              <w:spacing w:before="120" w:line="240" w:lineRule="auto"/>
            </w:pPr>
            <w:r w:rsidRPr="00B36069">
              <w:t>Smokers on campus (staff and students)</w:t>
            </w:r>
          </w:p>
          <w:p w14:paraId="3A8DF7E6" w14:textId="77777777" w:rsidR="007B6580" w:rsidRPr="00B36069" w:rsidRDefault="007B6580" w:rsidP="007944E7">
            <w:pPr>
              <w:spacing w:before="120" w:line="240" w:lineRule="auto"/>
            </w:pPr>
            <w:r w:rsidRPr="00B36069">
              <w:t xml:space="preserve">Campus police force concerned with </w:t>
            </w:r>
            <w:proofErr w:type="gramStart"/>
            <w:r w:rsidRPr="00B36069">
              <w:t>enforcement</w:t>
            </w:r>
            <w:proofErr w:type="gramEnd"/>
          </w:p>
          <w:p w14:paraId="736BF2B1" w14:textId="77777777" w:rsidR="007B6580" w:rsidRPr="00B36069" w:rsidRDefault="007B6580" w:rsidP="007944E7">
            <w:pPr>
              <w:spacing w:before="120" w:line="240" w:lineRule="auto"/>
            </w:pPr>
            <w:r w:rsidRPr="00B36069">
              <w:t>Campus administrators concerned with enforcement and cost of signage</w:t>
            </w:r>
          </w:p>
        </w:tc>
        <w:tc>
          <w:tcPr>
            <w:tcW w:w="2906" w:type="dxa"/>
          </w:tcPr>
          <w:p w14:paraId="0F4A5CBA" w14:textId="77777777" w:rsidR="007B6580" w:rsidRPr="00B36069" w:rsidRDefault="007B6580" w:rsidP="007944E7">
            <w:pPr>
              <w:spacing w:before="120" w:line="240" w:lineRule="auto"/>
            </w:pPr>
            <w:r w:rsidRPr="00B36069">
              <w:t>Persuasive sample size for each campus = 350</w:t>
            </w:r>
          </w:p>
          <w:p w14:paraId="32D3F8C1" w14:textId="77777777" w:rsidR="007B6580" w:rsidRPr="00B36069" w:rsidRDefault="007B6580" w:rsidP="007944E7">
            <w:pPr>
              <w:spacing w:before="120" w:line="240" w:lineRule="auto"/>
            </w:pPr>
            <w:r w:rsidRPr="00B36069">
              <w:t xml:space="preserve">Need to follow and document data collection </w:t>
            </w:r>
            <w:proofErr w:type="gramStart"/>
            <w:r w:rsidRPr="00B36069">
              <w:t>processes</w:t>
            </w:r>
            <w:proofErr w:type="gramEnd"/>
          </w:p>
          <w:p w14:paraId="08FACBE6" w14:textId="77777777" w:rsidR="007B6580" w:rsidRPr="00B36069" w:rsidRDefault="007B6580" w:rsidP="007944E7">
            <w:pPr>
              <w:spacing w:before="120" w:line="240" w:lineRule="auto"/>
            </w:pPr>
            <w:r w:rsidRPr="00B36069">
              <w:t>Acceptable formats:</w:t>
            </w:r>
            <w:r w:rsidRPr="00B36069">
              <w:br/>
              <w:t>online, pen-to-paper, social media?</w:t>
            </w:r>
          </w:p>
        </w:tc>
      </w:tr>
      <w:tr w:rsidR="00650951" w:rsidRPr="00B36069" w14:paraId="102DA372" w14:textId="77777777" w:rsidTr="00E909FD">
        <w:tc>
          <w:tcPr>
            <w:tcW w:w="5522" w:type="dxa"/>
            <w:gridSpan w:val="2"/>
          </w:tcPr>
          <w:p w14:paraId="06DB760F" w14:textId="77777777" w:rsidR="00650951" w:rsidRPr="00B36069" w:rsidRDefault="410A25A4" w:rsidP="5D4365D6">
            <w:pPr>
              <w:jc w:val="center"/>
              <w:rPr>
                <w:b/>
                <w:bCs/>
              </w:rPr>
            </w:pPr>
            <w:r w:rsidRPr="5D4365D6">
              <w:rPr>
                <w:b/>
                <w:bCs/>
              </w:rPr>
              <w:t>Pieces of Data</w:t>
            </w:r>
          </w:p>
        </w:tc>
        <w:tc>
          <w:tcPr>
            <w:tcW w:w="2779" w:type="dxa"/>
          </w:tcPr>
          <w:p w14:paraId="256C45CE" w14:textId="49E4E133" w:rsidR="00650951" w:rsidRPr="00B36069" w:rsidRDefault="0036392D" w:rsidP="00164916">
            <w:pPr>
              <w:jc w:val="center"/>
              <w:rPr>
                <w:b/>
              </w:rPr>
            </w:pPr>
            <w:r>
              <w:rPr>
                <w:b/>
              </w:rPr>
              <w:t>Data Sources</w:t>
            </w:r>
          </w:p>
        </w:tc>
        <w:tc>
          <w:tcPr>
            <w:tcW w:w="2828" w:type="dxa"/>
          </w:tcPr>
          <w:p w14:paraId="45BEB080" w14:textId="374DBD1A" w:rsidR="00650951" w:rsidRPr="00B36069" w:rsidRDefault="0036392D" w:rsidP="00164916">
            <w:pPr>
              <w:jc w:val="center"/>
              <w:rPr>
                <w:b/>
              </w:rPr>
            </w:pPr>
            <w:r>
              <w:rPr>
                <w:b/>
              </w:rPr>
              <w:t xml:space="preserve">Methods &amp; </w:t>
            </w:r>
            <w:r w:rsidR="00136448">
              <w:rPr>
                <w:b/>
              </w:rPr>
              <w:t>Mode</w:t>
            </w:r>
            <w:r w:rsidR="00650951" w:rsidRPr="00B36069">
              <w:rPr>
                <w:b/>
              </w:rPr>
              <w:t>s</w:t>
            </w:r>
          </w:p>
        </w:tc>
        <w:tc>
          <w:tcPr>
            <w:tcW w:w="2906" w:type="dxa"/>
          </w:tcPr>
          <w:p w14:paraId="3F85EEF9" w14:textId="77777777" w:rsidR="00650951" w:rsidRPr="00B36069" w:rsidRDefault="410A25A4" w:rsidP="5D4365D6">
            <w:pPr>
              <w:jc w:val="center"/>
              <w:rPr>
                <w:b/>
                <w:bCs/>
              </w:rPr>
            </w:pPr>
            <w:r w:rsidRPr="5D4365D6">
              <w:rPr>
                <w:b/>
                <w:bCs/>
              </w:rPr>
              <w:t>Types of Questions</w:t>
            </w:r>
          </w:p>
        </w:tc>
      </w:tr>
      <w:tr w:rsidR="00650951" w:rsidRPr="00B36069" w14:paraId="0A0B8A81" w14:textId="77777777" w:rsidTr="00E909FD">
        <w:tc>
          <w:tcPr>
            <w:tcW w:w="2744" w:type="dxa"/>
          </w:tcPr>
          <w:p w14:paraId="41E40FDA" w14:textId="77777777" w:rsidR="007B6580" w:rsidRPr="00B36069" w:rsidRDefault="007B6580" w:rsidP="007944E7">
            <w:pPr>
              <w:spacing w:before="120" w:line="240" w:lineRule="auto"/>
            </w:pPr>
            <w:r w:rsidRPr="00B36069">
              <w:t>Exposure to secondhand smoke: y/n or frequency?</w:t>
            </w:r>
          </w:p>
          <w:p w14:paraId="6540E3F4" w14:textId="77777777" w:rsidR="007B6580" w:rsidRPr="00B36069" w:rsidRDefault="007B6580" w:rsidP="007944E7">
            <w:pPr>
              <w:spacing w:before="120" w:line="240" w:lineRule="auto"/>
            </w:pPr>
            <w:r w:rsidRPr="00B36069">
              <w:t>Awareness of harm</w:t>
            </w:r>
          </w:p>
          <w:p w14:paraId="0575E59B" w14:textId="77777777" w:rsidR="007B6580" w:rsidRPr="00B36069" w:rsidRDefault="007B6580" w:rsidP="007944E7">
            <w:pPr>
              <w:spacing w:before="120" w:line="240" w:lineRule="auto"/>
            </w:pPr>
            <w:r w:rsidRPr="00B36069">
              <w:t>Aware of existing campus smoke-free policies</w:t>
            </w:r>
          </w:p>
          <w:p w14:paraId="16F6163F" w14:textId="77777777" w:rsidR="007B6580" w:rsidRPr="00B36069" w:rsidRDefault="007B6580" w:rsidP="007944E7">
            <w:pPr>
              <w:spacing w:before="120" w:line="240" w:lineRule="auto"/>
            </w:pPr>
            <w:r w:rsidRPr="00B36069">
              <w:t>Level of support for smoke-free policies</w:t>
            </w:r>
          </w:p>
          <w:p w14:paraId="79C0256E" w14:textId="77777777" w:rsidR="007B6580" w:rsidRPr="00B36069" w:rsidRDefault="007B6580" w:rsidP="007944E7">
            <w:pPr>
              <w:spacing w:before="120" w:line="240" w:lineRule="auto"/>
            </w:pPr>
            <w:r w:rsidRPr="00B36069">
              <w:t>Preferred policy options</w:t>
            </w:r>
          </w:p>
          <w:p w14:paraId="042CAFA6" w14:textId="77777777" w:rsidR="007B6580" w:rsidRPr="00B36069" w:rsidRDefault="007B6580" w:rsidP="007944E7">
            <w:pPr>
              <w:spacing w:before="120" w:line="240" w:lineRule="auto"/>
            </w:pPr>
          </w:p>
        </w:tc>
        <w:tc>
          <w:tcPr>
            <w:tcW w:w="2778" w:type="dxa"/>
          </w:tcPr>
          <w:p w14:paraId="79890BE8" w14:textId="77777777" w:rsidR="00AF1C97" w:rsidRPr="00B36069" w:rsidRDefault="00AF1C97" w:rsidP="007944E7">
            <w:pPr>
              <w:spacing w:before="120" w:line="240" w:lineRule="auto"/>
            </w:pPr>
            <w:r w:rsidRPr="00B36069">
              <w:lastRenderedPageBreak/>
              <w:t>Smoking status</w:t>
            </w:r>
          </w:p>
          <w:p w14:paraId="199ACC41" w14:textId="77777777" w:rsidR="00AF1C97" w:rsidRPr="00B36069" w:rsidRDefault="00AF1C97" w:rsidP="007944E7">
            <w:pPr>
              <w:spacing w:before="120" w:line="240" w:lineRule="auto"/>
            </w:pPr>
            <w:r w:rsidRPr="00B36069">
              <w:t xml:space="preserve">Quit </w:t>
            </w:r>
            <w:proofErr w:type="gramStart"/>
            <w:r w:rsidRPr="00B36069">
              <w:t>attempts</w:t>
            </w:r>
            <w:proofErr w:type="gramEnd"/>
          </w:p>
          <w:p w14:paraId="629A8E96" w14:textId="77777777" w:rsidR="00AF1C97" w:rsidRPr="00B36069" w:rsidRDefault="00AF1C97" w:rsidP="007944E7">
            <w:pPr>
              <w:spacing w:before="120" w:line="240" w:lineRule="auto"/>
            </w:pPr>
            <w:r w:rsidRPr="00B36069">
              <w:t>Awareness of quit help services</w:t>
            </w:r>
          </w:p>
          <w:p w14:paraId="415B1878" w14:textId="77777777" w:rsidR="007B6580" w:rsidRPr="00B36069" w:rsidRDefault="007B6580" w:rsidP="007944E7">
            <w:pPr>
              <w:spacing w:before="120" w:line="240" w:lineRule="auto"/>
            </w:pPr>
            <w:r w:rsidRPr="00B36069">
              <w:t>Demographic identifiers:</w:t>
            </w:r>
          </w:p>
          <w:p w14:paraId="5EC69107" w14:textId="77777777" w:rsidR="007B6580" w:rsidRPr="00B36069" w:rsidRDefault="007B6580" w:rsidP="007944E7">
            <w:pPr>
              <w:spacing w:before="120" w:line="240" w:lineRule="auto"/>
            </w:pPr>
            <w:r w:rsidRPr="00B36069">
              <w:t xml:space="preserve">   Ethnic background</w:t>
            </w:r>
          </w:p>
          <w:p w14:paraId="02B6A6CB" w14:textId="77777777" w:rsidR="007B6580" w:rsidRPr="00B36069" w:rsidRDefault="007B6580" w:rsidP="007944E7">
            <w:pPr>
              <w:spacing w:before="120" w:line="240" w:lineRule="auto"/>
            </w:pPr>
            <w:r w:rsidRPr="00B36069">
              <w:t xml:space="preserve">   Campus subgroup ID</w:t>
            </w:r>
          </w:p>
          <w:p w14:paraId="342966C7" w14:textId="77777777" w:rsidR="007B6580" w:rsidRPr="00B36069" w:rsidRDefault="007B6580" w:rsidP="007944E7">
            <w:pPr>
              <w:spacing w:before="120" w:line="240" w:lineRule="auto"/>
            </w:pPr>
            <w:r w:rsidRPr="00B36069">
              <w:lastRenderedPageBreak/>
              <w:t xml:space="preserve">   Age?</w:t>
            </w:r>
          </w:p>
          <w:p w14:paraId="3358C081" w14:textId="77777777" w:rsidR="007B6580" w:rsidRPr="00B36069" w:rsidRDefault="007B6580" w:rsidP="007944E7">
            <w:pPr>
              <w:spacing w:before="120" w:line="240" w:lineRule="auto"/>
            </w:pPr>
          </w:p>
        </w:tc>
        <w:tc>
          <w:tcPr>
            <w:tcW w:w="2779" w:type="dxa"/>
          </w:tcPr>
          <w:p w14:paraId="2974EDA8" w14:textId="500CFEFA" w:rsidR="007E6FC6" w:rsidRPr="00272691" w:rsidRDefault="007E6FC6" w:rsidP="007944E7">
            <w:pPr>
              <w:spacing w:before="120" w:line="240" w:lineRule="auto"/>
              <w:rPr>
                <w:b/>
                <w:bCs/>
                <w:i/>
                <w:sz w:val="22"/>
                <w:szCs w:val="22"/>
              </w:rPr>
            </w:pPr>
            <w:r w:rsidRPr="00272691">
              <w:rPr>
                <w:b/>
                <w:bCs/>
                <w:i/>
                <w:sz w:val="22"/>
                <w:szCs w:val="22"/>
              </w:rPr>
              <w:lastRenderedPageBreak/>
              <w:t>Sources:</w:t>
            </w:r>
          </w:p>
          <w:p w14:paraId="79EB28B7" w14:textId="5D0F27C1" w:rsidR="0036392D" w:rsidRPr="00B36069" w:rsidRDefault="0036392D" w:rsidP="007944E7">
            <w:pPr>
              <w:spacing w:before="120" w:line="240" w:lineRule="auto"/>
            </w:pPr>
            <w:r w:rsidRPr="00B36069">
              <w:t>Students</w:t>
            </w:r>
          </w:p>
          <w:p w14:paraId="4D85EF4A" w14:textId="77777777" w:rsidR="0036392D" w:rsidRPr="00B36069" w:rsidRDefault="0036392D" w:rsidP="007944E7">
            <w:pPr>
              <w:spacing w:before="120" w:line="240" w:lineRule="auto"/>
            </w:pPr>
            <w:r w:rsidRPr="00B36069">
              <w:t>Faculty</w:t>
            </w:r>
          </w:p>
          <w:p w14:paraId="2639B8A2" w14:textId="77777777" w:rsidR="0036392D" w:rsidRPr="00B36069" w:rsidRDefault="0036392D" w:rsidP="007944E7">
            <w:pPr>
              <w:spacing w:before="120" w:line="240" w:lineRule="auto"/>
            </w:pPr>
            <w:r w:rsidRPr="00B36069">
              <w:t>Staff</w:t>
            </w:r>
          </w:p>
          <w:p w14:paraId="0F6CF506" w14:textId="77777777" w:rsidR="0036392D" w:rsidRPr="00B36069" w:rsidRDefault="0036392D" w:rsidP="007944E7">
            <w:pPr>
              <w:spacing w:before="120" w:line="240" w:lineRule="auto"/>
            </w:pPr>
            <w:r w:rsidRPr="00B36069">
              <w:t>Administrators</w:t>
            </w:r>
          </w:p>
          <w:p w14:paraId="66C4B18C" w14:textId="77777777" w:rsidR="007B6580" w:rsidRDefault="007B6580" w:rsidP="007944E7">
            <w:pPr>
              <w:spacing w:before="120" w:line="240" w:lineRule="auto"/>
            </w:pPr>
          </w:p>
          <w:p w14:paraId="104EE38F" w14:textId="77777777" w:rsidR="007E6FC6" w:rsidRPr="00272691" w:rsidRDefault="007E6FC6" w:rsidP="007944E7">
            <w:pPr>
              <w:spacing w:before="120" w:line="240" w:lineRule="auto"/>
              <w:rPr>
                <w:b/>
                <w:bCs/>
                <w:i/>
                <w:sz w:val="22"/>
                <w:szCs w:val="22"/>
              </w:rPr>
            </w:pPr>
            <w:r w:rsidRPr="00272691">
              <w:rPr>
                <w:b/>
                <w:bCs/>
                <w:i/>
                <w:sz w:val="22"/>
                <w:szCs w:val="22"/>
              </w:rPr>
              <w:t>Time:</w:t>
            </w:r>
          </w:p>
          <w:p w14:paraId="6EDDE808" w14:textId="52E6BF79" w:rsidR="007E6FC6" w:rsidRPr="00B36069" w:rsidRDefault="00D31B3C" w:rsidP="007944E7">
            <w:pPr>
              <w:spacing w:before="120" w:line="240" w:lineRule="auto"/>
            </w:pPr>
            <w:r>
              <w:lastRenderedPageBreak/>
              <w:t>5-8 minutes</w:t>
            </w:r>
          </w:p>
        </w:tc>
        <w:tc>
          <w:tcPr>
            <w:tcW w:w="2828" w:type="dxa"/>
          </w:tcPr>
          <w:p w14:paraId="521B6C92" w14:textId="78BBCB52" w:rsidR="007B6580" w:rsidRPr="00272691" w:rsidRDefault="0036392D" w:rsidP="007944E7">
            <w:pPr>
              <w:spacing w:before="120" w:line="240" w:lineRule="auto"/>
              <w:rPr>
                <w:b/>
                <w:bCs/>
                <w:i/>
                <w:sz w:val="22"/>
                <w:szCs w:val="22"/>
              </w:rPr>
            </w:pPr>
            <w:r w:rsidRPr="00272691">
              <w:rPr>
                <w:b/>
                <w:bCs/>
                <w:i/>
                <w:sz w:val="22"/>
                <w:szCs w:val="22"/>
              </w:rPr>
              <w:lastRenderedPageBreak/>
              <w:t>Method</w:t>
            </w:r>
            <w:r w:rsidR="007B6580" w:rsidRPr="00272691">
              <w:rPr>
                <w:b/>
                <w:bCs/>
                <w:i/>
                <w:sz w:val="22"/>
                <w:szCs w:val="22"/>
              </w:rPr>
              <w:t>:</w:t>
            </w:r>
          </w:p>
          <w:p w14:paraId="031D2D68" w14:textId="44767FA7" w:rsidR="007B6580" w:rsidRPr="00B36069" w:rsidRDefault="002C0E73" w:rsidP="007944E7">
            <w:pPr>
              <w:spacing w:before="120" w:line="240" w:lineRule="auto"/>
            </w:pPr>
            <w:r>
              <w:t xml:space="preserve">Campus knowledge, </w:t>
            </w:r>
            <w:proofErr w:type="gramStart"/>
            <w:r>
              <w:t>attitudes</w:t>
            </w:r>
            <w:proofErr w:type="gramEnd"/>
            <w:r>
              <w:t xml:space="preserve"> and practices survey</w:t>
            </w:r>
          </w:p>
          <w:p w14:paraId="4099B434" w14:textId="77777777" w:rsidR="002234E4" w:rsidRDefault="002234E4" w:rsidP="007944E7">
            <w:pPr>
              <w:spacing w:before="120" w:line="240" w:lineRule="auto"/>
              <w:rPr>
                <w:i/>
              </w:rPr>
            </w:pPr>
          </w:p>
          <w:p w14:paraId="6633FAEC" w14:textId="77777777" w:rsidR="00E909FD" w:rsidRDefault="00E909FD" w:rsidP="007944E7">
            <w:pPr>
              <w:spacing w:before="120" w:line="240" w:lineRule="auto"/>
              <w:rPr>
                <w:i/>
              </w:rPr>
            </w:pPr>
          </w:p>
          <w:p w14:paraId="11638FFA" w14:textId="6D3D5D5F" w:rsidR="007B6580" w:rsidRPr="00272691" w:rsidRDefault="00944CA6" w:rsidP="007944E7">
            <w:pPr>
              <w:spacing w:before="120" w:line="240" w:lineRule="auto"/>
              <w:rPr>
                <w:b/>
                <w:bCs/>
                <w:i/>
                <w:sz w:val="22"/>
                <w:szCs w:val="22"/>
              </w:rPr>
            </w:pPr>
            <w:r w:rsidRPr="00272691">
              <w:rPr>
                <w:b/>
                <w:bCs/>
                <w:i/>
                <w:sz w:val="22"/>
                <w:szCs w:val="22"/>
              </w:rPr>
              <w:t>Mode</w:t>
            </w:r>
            <w:r w:rsidR="009C62B4" w:rsidRPr="00272691">
              <w:rPr>
                <w:b/>
                <w:bCs/>
                <w:i/>
                <w:sz w:val="22"/>
                <w:szCs w:val="22"/>
              </w:rPr>
              <w:t>s</w:t>
            </w:r>
            <w:r w:rsidR="007B6580" w:rsidRPr="00272691">
              <w:rPr>
                <w:b/>
                <w:bCs/>
                <w:i/>
                <w:sz w:val="22"/>
                <w:szCs w:val="22"/>
              </w:rPr>
              <w:t>:</w:t>
            </w:r>
          </w:p>
          <w:p w14:paraId="36FEFDB6" w14:textId="7D4E4756" w:rsidR="007B6580" w:rsidRPr="00B36069" w:rsidRDefault="00C754BD" w:rsidP="007944E7">
            <w:pPr>
              <w:spacing w:before="120" w:line="240" w:lineRule="auto"/>
            </w:pPr>
            <w:r>
              <w:lastRenderedPageBreak/>
              <w:t>Online</w:t>
            </w:r>
            <w:r w:rsidR="00D17790">
              <w:t xml:space="preserve"> link</w:t>
            </w:r>
            <w:r w:rsidR="002C0E73">
              <w:t xml:space="preserve"> and</w:t>
            </w:r>
            <w:r>
              <w:t xml:space="preserve"> m</w:t>
            </w:r>
            <w:r w:rsidR="00212CE6">
              <w:t>obile</w:t>
            </w:r>
            <w:r>
              <w:t xml:space="preserve"> device</w:t>
            </w:r>
          </w:p>
        </w:tc>
        <w:tc>
          <w:tcPr>
            <w:tcW w:w="2906" w:type="dxa"/>
          </w:tcPr>
          <w:p w14:paraId="3F0D18A2" w14:textId="77777777" w:rsidR="00E909FD" w:rsidRDefault="00E909FD" w:rsidP="00E909FD">
            <w:pPr>
              <w:spacing w:after="40" w:line="240" w:lineRule="auto"/>
            </w:pPr>
            <w:r>
              <w:lastRenderedPageBreak/>
              <w:t>Frequency</w:t>
            </w:r>
          </w:p>
          <w:p w14:paraId="1FAA0D30" w14:textId="16B529B1" w:rsidR="007B6580" w:rsidRDefault="007B6580" w:rsidP="00E909FD">
            <w:pPr>
              <w:spacing w:after="40" w:line="240" w:lineRule="auto"/>
            </w:pPr>
            <w:r w:rsidRPr="00B36069">
              <w:t>Knowledge</w:t>
            </w:r>
            <w:r w:rsidR="00E909FD">
              <w:t xml:space="preserve">, </w:t>
            </w:r>
            <w:r w:rsidRPr="00B36069">
              <w:t>Attitudes</w:t>
            </w:r>
          </w:p>
          <w:p w14:paraId="39D71093" w14:textId="77777777" w:rsidR="00E909FD" w:rsidRDefault="00E909FD" w:rsidP="00E909FD">
            <w:pPr>
              <w:spacing w:after="40" w:line="240" w:lineRule="auto"/>
            </w:pPr>
            <w:r>
              <w:t>Likert scale</w:t>
            </w:r>
          </w:p>
          <w:p w14:paraId="2EFBC570" w14:textId="562BAF89" w:rsidR="003A0C4C" w:rsidRDefault="004651A5" w:rsidP="00E909FD">
            <w:pPr>
              <w:spacing w:after="40" w:line="240" w:lineRule="auto"/>
            </w:pPr>
            <w:r>
              <w:t>Multiple choice</w:t>
            </w:r>
            <w:r w:rsidR="00E909FD">
              <w:t xml:space="preserve">; </w:t>
            </w:r>
            <w:r w:rsidR="003A0C4C">
              <w:t>Yes/no</w:t>
            </w:r>
          </w:p>
          <w:p w14:paraId="2301F8C0" w14:textId="2B4AF925" w:rsidR="007B6580" w:rsidRDefault="007B6580" w:rsidP="00E909FD">
            <w:pPr>
              <w:spacing w:after="40" w:line="240" w:lineRule="auto"/>
            </w:pPr>
            <w:r w:rsidRPr="00B36069">
              <w:t xml:space="preserve">Closed- and </w:t>
            </w:r>
            <w:proofErr w:type="gramStart"/>
            <w:r w:rsidRPr="00B36069">
              <w:t>open-ended</w:t>
            </w:r>
            <w:proofErr w:type="gramEnd"/>
          </w:p>
          <w:p w14:paraId="47940F11" w14:textId="77777777" w:rsidR="00E909FD" w:rsidRDefault="00E909FD" w:rsidP="00E909FD">
            <w:pPr>
              <w:spacing w:line="240" w:lineRule="auto"/>
            </w:pPr>
            <w:r w:rsidRPr="00B36069">
              <w:t>Demographic</w:t>
            </w:r>
          </w:p>
          <w:p w14:paraId="7644C705" w14:textId="77777777" w:rsidR="00E909FD" w:rsidRDefault="00E909FD" w:rsidP="00E909FD">
            <w:pPr>
              <w:spacing w:line="240" w:lineRule="auto"/>
            </w:pPr>
          </w:p>
          <w:p w14:paraId="457A21B2" w14:textId="61FBCD63" w:rsidR="00E909FD" w:rsidRPr="00272691" w:rsidRDefault="00E909FD" w:rsidP="00E909FD">
            <w:pPr>
              <w:spacing w:line="240" w:lineRule="auto"/>
              <w:rPr>
                <w:b/>
                <w:bCs/>
                <w:i/>
                <w:iCs/>
                <w:sz w:val="22"/>
                <w:szCs w:val="22"/>
              </w:rPr>
            </w:pPr>
            <w:r w:rsidRPr="00272691">
              <w:rPr>
                <w:b/>
                <w:bCs/>
                <w:i/>
                <w:iCs/>
                <w:sz w:val="22"/>
                <w:szCs w:val="22"/>
              </w:rPr>
              <w:t>Analysis</w:t>
            </w:r>
            <w:r w:rsidR="00272691">
              <w:rPr>
                <w:b/>
                <w:bCs/>
                <w:i/>
                <w:iCs/>
                <w:sz w:val="22"/>
                <w:szCs w:val="22"/>
              </w:rPr>
              <w:t xml:space="preserve"> Considerations</w:t>
            </w:r>
            <w:r w:rsidRPr="00272691">
              <w:rPr>
                <w:b/>
                <w:bCs/>
                <w:i/>
                <w:iCs/>
                <w:sz w:val="22"/>
                <w:szCs w:val="22"/>
              </w:rPr>
              <w:t>:</w:t>
            </w:r>
          </w:p>
          <w:p w14:paraId="252B5293" w14:textId="2330605D" w:rsidR="00E909FD" w:rsidRPr="00E909FD" w:rsidRDefault="00E909FD" w:rsidP="00E909FD">
            <w:pPr>
              <w:spacing w:line="240" w:lineRule="auto"/>
            </w:pPr>
            <w:r>
              <w:lastRenderedPageBreak/>
              <w:t>crosstabs</w:t>
            </w:r>
            <w:r w:rsidRPr="00E909FD">
              <w:t xml:space="preserve"> </w:t>
            </w:r>
            <w:proofErr w:type="gramStart"/>
            <w:r w:rsidRPr="00E909FD">
              <w:t>students</w:t>
            </w:r>
            <w:proofErr w:type="gramEnd"/>
            <w:r>
              <w:t xml:space="preserve"> vs staff/</w:t>
            </w:r>
            <w:r w:rsidRPr="00E909FD">
              <w:t xml:space="preserve"> faculty</w:t>
            </w:r>
            <w:r>
              <w:t>, smokers vs non</w:t>
            </w:r>
            <w:r w:rsidRPr="00E909FD">
              <w:t>; rank policy options</w:t>
            </w:r>
            <w:r>
              <w:t>; mark all</w:t>
            </w:r>
          </w:p>
        </w:tc>
      </w:tr>
    </w:tbl>
    <w:p w14:paraId="56008734" w14:textId="614763AA" w:rsidR="00BF5C8B" w:rsidRPr="00B36069" w:rsidRDefault="003A7C3D" w:rsidP="003A7C3D">
      <w:pPr>
        <w:spacing w:after="240"/>
        <w:rPr>
          <w:sz w:val="16"/>
          <w:szCs w:val="16"/>
        </w:rPr>
      </w:pPr>
      <w:r w:rsidRPr="00B36069">
        <w:rPr>
          <w:sz w:val="16"/>
          <w:szCs w:val="16"/>
        </w:rPr>
        <w:lastRenderedPageBreak/>
        <w:t xml:space="preserve"> </w:t>
      </w:r>
    </w:p>
    <w:sectPr w:rsidR="00BF5C8B" w:rsidRPr="00B36069" w:rsidSect="00BF5C8B">
      <w:footerReference w:type="default" r:id="rId13"/>
      <w:pgSz w:w="15840" w:h="12240" w:orient="landscape"/>
      <w:pgMar w:top="864" w:right="1080" w:bottom="1008" w:left="86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1B284" w14:textId="77777777" w:rsidR="009532FF" w:rsidRDefault="009532FF">
      <w:r>
        <w:separator/>
      </w:r>
    </w:p>
  </w:endnote>
  <w:endnote w:type="continuationSeparator" w:id="0">
    <w:p w14:paraId="306E50CC" w14:textId="77777777" w:rsidR="009532FF" w:rsidRDefault="0095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695FFCD5-1C7A-4243-B233-29C89825DA1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2" w:fontKey="{494C6FD7-4E14-4950-B0E4-1D82AD304983}"/>
    <w:embedBold r:id="rId3" w:fontKey="{C16DCD5B-5EF5-497B-B6A4-8745751A624E}"/>
    <w:embedItalic r:id="rId4" w:fontKey="{B481DC65-D1DA-4036-87A5-DCDD178AB384}"/>
    <w:embedBoldItalic r:id="rId5" w:fontKey="{38889D53-E602-4E9E-9545-8E711DC22A23}"/>
  </w:font>
  <w:font w:name="SimSun">
    <w:altName w:val="宋体"/>
    <w:panose1 w:val="02010600030101010101"/>
    <w:charset w:val="86"/>
    <w:family w:val="auto"/>
    <w:pitch w:val="variable"/>
    <w:sig w:usb0="00000003" w:usb1="288F0000" w:usb2="00000016" w:usb3="00000000" w:csb0="00040001" w:csb1="00000000"/>
  </w:font>
  <w:font w:name="Futura Lt BT">
    <w:altName w:val="Century Gothic"/>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embedRegular r:id="rId6" w:fontKey="{B52B7980-40BD-44A0-936C-DF0013C016B8}"/>
    <w:embedBold r:id="rId7" w:fontKey="{C76EE98C-147D-42DE-BFB1-DAA9B9D96E7F}"/>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embedRegular r:id="rId8" w:fontKey="{FD3A2C4B-B77D-4C74-AEC6-F2C1969703AC}"/>
  </w:font>
  <w:font w:name="Tw Cen MT">
    <w:panose1 w:val="020B0602020104020603"/>
    <w:charset w:val="00"/>
    <w:family w:val="swiss"/>
    <w:pitch w:val="variable"/>
    <w:sig w:usb0="00000007" w:usb1="00000000" w:usb2="00000000" w:usb3="00000000" w:csb0="00000003" w:csb1="00000000"/>
    <w:embedRegular r:id="rId9" w:fontKey="{9A7388DF-6B12-4CF9-B04E-22DE935A9932}"/>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F1A5" w14:textId="77777777" w:rsidR="00BC22E5" w:rsidRDefault="00BC22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2"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627"/>
      <w:gridCol w:w="9558"/>
    </w:tblGrid>
    <w:tr w:rsidR="00256028" w:rsidRPr="0012798B" w14:paraId="687FAE5C" w14:textId="77777777" w:rsidTr="002D3AE1">
      <w:tc>
        <w:tcPr>
          <w:tcW w:w="791" w:type="dxa"/>
        </w:tcPr>
        <w:p w14:paraId="0FBAED6B" w14:textId="77777777" w:rsidR="00256028" w:rsidRPr="0012798B" w:rsidRDefault="00256028" w:rsidP="00181FA5">
          <w:pPr>
            <w:pStyle w:val="Footer"/>
            <w:jc w:val="right"/>
            <w:rPr>
              <w:b/>
              <w:color w:val="4472C4" w:themeColor="accent1"/>
              <w:sz w:val="20"/>
              <w:szCs w:val="20"/>
            </w:rPr>
          </w:pPr>
          <w:r w:rsidRPr="0012798B">
            <w:rPr>
              <w:sz w:val="20"/>
              <w:szCs w:val="20"/>
            </w:rPr>
            <w:fldChar w:fldCharType="begin"/>
          </w:r>
          <w:r w:rsidRPr="0012798B">
            <w:rPr>
              <w:sz w:val="20"/>
              <w:szCs w:val="20"/>
            </w:rPr>
            <w:instrText xml:space="preserve"> PAGE   \* MERGEFORMAT </w:instrText>
          </w:r>
          <w:r w:rsidRPr="0012798B">
            <w:rPr>
              <w:sz w:val="20"/>
              <w:szCs w:val="20"/>
            </w:rPr>
            <w:fldChar w:fldCharType="separate"/>
          </w:r>
          <w:r w:rsidRPr="00071B5C">
            <w:rPr>
              <w:b/>
              <w:noProof/>
              <w:color w:val="4472C4" w:themeColor="accent1"/>
              <w:sz w:val="20"/>
              <w:szCs w:val="20"/>
            </w:rPr>
            <w:t>1</w:t>
          </w:r>
          <w:r w:rsidRPr="0012798B">
            <w:rPr>
              <w:sz w:val="20"/>
              <w:szCs w:val="20"/>
            </w:rPr>
            <w:fldChar w:fldCharType="end"/>
          </w:r>
        </w:p>
      </w:tc>
      <w:tc>
        <w:tcPr>
          <w:tcW w:w="13249" w:type="dxa"/>
        </w:tcPr>
        <w:p w14:paraId="1132E4C9" w14:textId="05A81F09" w:rsidR="00256028" w:rsidRPr="00D146E4" w:rsidRDefault="00256028" w:rsidP="00256028">
          <w:pPr>
            <w:tabs>
              <w:tab w:val="center" w:pos="4680"/>
              <w:tab w:val="right" w:pos="9360"/>
            </w:tabs>
            <w:ind w:right="-198"/>
            <w:rPr>
              <w:rFonts w:ascii="Candara" w:hAnsi="Candara"/>
              <w:sz w:val="20"/>
              <w:szCs w:val="20"/>
            </w:rPr>
          </w:pPr>
          <w:r>
            <w:rPr>
              <w:rFonts w:ascii="Candara" w:hAnsi="Candara"/>
              <w:sz w:val="20"/>
              <w:szCs w:val="20"/>
            </w:rPr>
            <w:t>Tobacco Control Evaluation Center</w:t>
          </w:r>
          <w:r w:rsidRPr="00D146E4">
            <w:rPr>
              <w:rFonts w:ascii="Candara" w:hAnsi="Candara"/>
              <w:sz w:val="20"/>
              <w:szCs w:val="20"/>
            </w:rPr>
            <w:t xml:space="preserve"> </w:t>
          </w:r>
          <w:r w:rsidR="00026DB0">
            <w:rPr>
              <w:rFonts w:ascii="Candara" w:hAnsi="Candara"/>
              <w:sz w:val="20"/>
              <w:szCs w:val="20"/>
            </w:rPr>
            <w:t xml:space="preserve">-- </w:t>
          </w:r>
          <w:r w:rsidR="001D7546">
            <w:rPr>
              <w:rFonts w:ascii="Candara" w:hAnsi="Candara"/>
              <w:sz w:val="20"/>
              <w:szCs w:val="20"/>
            </w:rPr>
            <w:t>2023</w:t>
          </w:r>
          <w:r w:rsidRPr="00D146E4">
            <w:rPr>
              <w:rFonts w:ascii="Candara" w:hAnsi="Candara"/>
              <w:sz w:val="20"/>
              <w:szCs w:val="20"/>
            </w:rPr>
            <w:t xml:space="preserve">                 </w:t>
          </w:r>
          <w:r>
            <w:rPr>
              <w:rFonts w:ascii="Candara" w:hAnsi="Candara"/>
              <w:sz w:val="20"/>
              <w:szCs w:val="20"/>
            </w:rPr>
            <w:t xml:space="preserve">                                              </w:t>
          </w:r>
          <w:r w:rsidR="005B7EED">
            <w:rPr>
              <w:rFonts w:ascii="Candara" w:hAnsi="Candara"/>
              <w:sz w:val="20"/>
              <w:szCs w:val="20"/>
            </w:rPr>
            <w:t xml:space="preserve">          </w:t>
          </w:r>
          <w:r>
            <w:rPr>
              <w:rFonts w:ascii="Candara" w:hAnsi="Candara"/>
              <w:sz w:val="20"/>
              <w:szCs w:val="20"/>
            </w:rPr>
            <w:t xml:space="preserve">    </w:t>
          </w:r>
          <w:hyperlink r:id="rId1" w:history="1">
            <w:r w:rsidR="00B65488" w:rsidRPr="00FC7747">
              <w:rPr>
                <w:rStyle w:val="Hyperlink"/>
                <w:rFonts w:ascii="Candara" w:hAnsi="Candara"/>
                <w:sz w:val="20"/>
                <w:szCs w:val="20"/>
              </w:rPr>
              <w:t>http://tobaccoeval.ucdavis.edu</w:t>
            </w:r>
          </w:hyperlink>
        </w:p>
      </w:tc>
    </w:tr>
  </w:tbl>
  <w:p w14:paraId="43F472D3" w14:textId="702327CE" w:rsidR="006D17E9" w:rsidRPr="00F85CE4" w:rsidRDefault="006D17E9" w:rsidP="00F85CE4">
    <w:pPr>
      <w:pStyle w:val="Header"/>
      <w:tabs>
        <w:tab w:val="clear" w:pos="4320"/>
        <w:tab w:val="clear" w:pos="8640"/>
      </w:tabs>
      <w:jc w:val="center"/>
      <w:rPr>
        <w:rFonts w:ascii="Tw Cen MT" w:hAnsi="Tw Cen M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BC99" w14:textId="77777777" w:rsidR="00BC22E5" w:rsidRDefault="00BC22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625"/>
      <w:gridCol w:w="9455"/>
    </w:tblGrid>
    <w:tr w:rsidR="00D3279E" w:rsidRPr="0012798B" w14:paraId="594A121A" w14:textId="77777777" w:rsidTr="000C0B6A">
      <w:tc>
        <w:tcPr>
          <w:tcW w:w="789" w:type="dxa"/>
        </w:tcPr>
        <w:p w14:paraId="248824B1" w14:textId="77777777" w:rsidR="00D3279E" w:rsidRPr="0012798B" w:rsidRDefault="00D3279E" w:rsidP="00181FA5">
          <w:pPr>
            <w:pStyle w:val="Footer"/>
            <w:jc w:val="right"/>
            <w:rPr>
              <w:b/>
              <w:color w:val="4472C4" w:themeColor="accent1"/>
              <w:sz w:val="20"/>
              <w:szCs w:val="20"/>
            </w:rPr>
          </w:pPr>
          <w:r w:rsidRPr="0012798B">
            <w:rPr>
              <w:sz w:val="20"/>
              <w:szCs w:val="20"/>
            </w:rPr>
            <w:fldChar w:fldCharType="begin"/>
          </w:r>
          <w:r w:rsidRPr="0012798B">
            <w:rPr>
              <w:sz w:val="20"/>
              <w:szCs w:val="20"/>
            </w:rPr>
            <w:instrText xml:space="preserve"> PAGE   \* MERGEFORMAT </w:instrText>
          </w:r>
          <w:r w:rsidRPr="0012798B">
            <w:rPr>
              <w:sz w:val="20"/>
              <w:szCs w:val="20"/>
            </w:rPr>
            <w:fldChar w:fldCharType="separate"/>
          </w:r>
          <w:r w:rsidRPr="00071B5C">
            <w:rPr>
              <w:b/>
              <w:noProof/>
              <w:color w:val="4472C4" w:themeColor="accent1"/>
              <w:sz w:val="20"/>
              <w:szCs w:val="20"/>
            </w:rPr>
            <w:t>1</w:t>
          </w:r>
          <w:r w:rsidRPr="0012798B">
            <w:rPr>
              <w:sz w:val="20"/>
              <w:szCs w:val="20"/>
            </w:rPr>
            <w:fldChar w:fldCharType="end"/>
          </w:r>
        </w:p>
      </w:tc>
      <w:tc>
        <w:tcPr>
          <w:tcW w:w="13107" w:type="dxa"/>
        </w:tcPr>
        <w:p w14:paraId="15F45413" w14:textId="5F16D20D" w:rsidR="00D3279E" w:rsidRPr="00D146E4" w:rsidRDefault="00D3279E" w:rsidP="00D3279E">
          <w:pPr>
            <w:tabs>
              <w:tab w:val="center" w:pos="4680"/>
            </w:tabs>
            <w:ind w:right="-162"/>
            <w:rPr>
              <w:rFonts w:ascii="Candara" w:hAnsi="Candara"/>
              <w:sz w:val="20"/>
              <w:szCs w:val="20"/>
            </w:rPr>
          </w:pPr>
          <w:r>
            <w:rPr>
              <w:rFonts w:ascii="Candara" w:hAnsi="Candara"/>
              <w:sz w:val="20"/>
              <w:szCs w:val="20"/>
            </w:rPr>
            <w:t>Tobacco Control Evaluation Center</w:t>
          </w:r>
          <w:r w:rsidRPr="00D146E4">
            <w:rPr>
              <w:rFonts w:ascii="Candara" w:hAnsi="Candara"/>
              <w:sz w:val="20"/>
              <w:szCs w:val="20"/>
            </w:rPr>
            <w:t xml:space="preserve"> </w:t>
          </w:r>
          <w:r w:rsidR="00BC22E5">
            <w:rPr>
              <w:rFonts w:ascii="Candara" w:hAnsi="Candara"/>
              <w:sz w:val="20"/>
              <w:szCs w:val="20"/>
            </w:rPr>
            <w:t>-- 2023</w:t>
          </w:r>
          <w:r w:rsidRPr="00D146E4">
            <w:rPr>
              <w:rFonts w:ascii="Candara" w:hAnsi="Candara"/>
              <w:sz w:val="20"/>
              <w:szCs w:val="20"/>
            </w:rPr>
            <w:t xml:space="preserve">                  </w:t>
          </w:r>
          <w:r>
            <w:rPr>
              <w:rFonts w:ascii="Candara" w:hAnsi="Candara"/>
              <w:sz w:val="20"/>
              <w:szCs w:val="20"/>
            </w:rPr>
            <w:t xml:space="preserve">                                                                                                                                             </w:t>
          </w:r>
          <w:hyperlink r:id="rId1" w:history="1">
            <w:r w:rsidR="004D68B4" w:rsidRPr="009B218B">
              <w:rPr>
                <w:rStyle w:val="Hyperlink"/>
                <w:rFonts w:ascii="Candara" w:hAnsi="Candara"/>
                <w:sz w:val="20"/>
                <w:szCs w:val="20"/>
              </w:rPr>
              <w:t>http://tobaccoeval.ucdavis.edu</w:t>
            </w:r>
          </w:hyperlink>
        </w:p>
      </w:tc>
    </w:tr>
  </w:tbl>
  <w:p w14:paraId="09A547F0" w14:textId="77777777" w:rsidR="00D3279E" w:rsidRPr="00F85CE4" w:rsidRDefault="00D3279E" w:rsidP="00F85CE4">
    <w:pPr>
      <w:pStyle w:val="Header"/>
      <w:tabs>
        <w:tab w:val="clear" w:pos="4320"/>
        <w:tab w:val="clear" w:pos="8640"/>
      </w:tabs>
      <w:jc w:val="center"/>
      <w:rPr>
        <w:rFonts w:ascii="Tw Cen MT" w:hAnsi="Tw Cen M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AAE3C" w14:textId="77777777" w:rsidR="009532FF" w:rsidRDefault="009532FF">
      <w:r>
        <w:separator/>
      </w:r>
    </w:p>
  </w:footnote>
  <w:footnote w:type="continuationSeparator" w:id="0">
    <w:p w14:paraId="6E9FE41D" w14:textId="77777777" w:rsidR="009532FF" w:rsidRDefault="0095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51D4" w14:textId="77777777" w:rsidR="00BC22E5" w:rsidRDefault="00BC2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894A" w14:textId="77777777" w:rsidR="00BC22E5" w:rsidRDefault="00BC2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D502" w14:textId="77777777" w:rsidR="00BC22E5" w:rsidRDefault="00BC2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F0FAB"/>
    <w:multiLevelType w:val="hybridMultilevel"/>
    <w:tmpl w:val="6FFECB5A"/>
    <w:lvl w:ilvl="0" w:tplc="AC1E7F30">
      <w:start w:val="1"/>
      <w:numFmt w:val="lowerLetter"/>
      <w:lvlText w:val="%1."/>
      <w:lvlJc w:val="left"/>
      <w:pPr>
        <w:tabs>
          <w:tab w:val="num" w:pos="1299"/>
        </w:tabs>
        <w:ind w:left="1299" w:hanging="12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DC65E7F"/>
    <w:multiLevelType w:val="hybridMultilevel"/>
    <w:tmpl w:val="FD962D2E"/>
    <w:lvl w:ilvl="0" w:tplc="7E120F28">
      <w:start w:val="1"/>
      <w:numFmt w:val="bullet"/>
      <w:lvlText w:val=""/>
      <w:lvlJc w:val="left"/>
      <w:pPr>
        <w:tabs>
          <w:tab w:val="num" w:pos="720"/>
        </w:tabs>
        <w:ind w:left="720" w:hanging="36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57990545">
    <w:abstractNumId w:val="0"/>
  </w:num>
  <w:num w:numId="2" w16cid:durableId="1146432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45A"/>
    <w:rsid w:val="000000D5"/>
    <w:rsid w:val="00000F85"/>
    <w:rsid w:val="000108FD"/>
    <w:rsid w:val="00011278"/>
    <w:rsid w:val="00011643"/>
    <w:rsid w:val="000171B8"/>
    <w:rsid w:val="00026DB0"/>
    <w:rsid w:val="000323B6"/>
    <w:rsid w:val="000354A7"/>
    <w:rsid w:val="00046386"/>
    <w:rsid w:val="00056F6D"/>
    <w:rsid w:val="00060DD6"/>
    <w:rsid w:val="0006114E"/>
    <w:rsid w:val="00062638"/>
    <w:rsid w:val="00064424"/>
    <w:rsid w:val="00072435"/>
    <w:rsid w:val="000729C8"/>
    <w:rsid w:val="0007670A"/>
    <w:rsid w:val="00080EA5"/>
    <w:rsid w:val="000911C1"/>
    <w:rsid w:val="00096B4E"/>
    <w:rsid w:val="000A1074"/>
    <w:rsid w:val="000A4C10"/>
    <w:rsid w:val="000B234F"/>
    <w:rsid w:val="000B3A1A"/>
    <w:rsid w:val="000C0B6A"/>
    <w:rsid w:val="000C1ADA"/>
    <w:rsid w:val="000C2192"/>
    <w:rsid w:val="000C3013"/>
    <w:rsid w:val="000C51C4"/>
    <w:rsid w:val="000C5671"/>
    <w:rsid w:val="000C781E"/>
    <w:rsid w:val="000D0143"/>
    <w:rsid w:val="000D275B"/>
    <w:rsid w:val="000D3E2A"/>
    <w:rsid w:val="000E2202"/>
    <w:rsid w:val="000E466F"/>
    <w:rsid w:val="000E486B"/>
    <w:rsid w:val="000F00DE"/>
    <w:rsid w:val="000F2185"/>
    <w:rsid w:val="000F391F"/>
    <w:rsid w:val="000F4410"/>
    <w:rsid w:val="000F544D"/>
    <w:rsid w:val="000F73E8"/>
    <w:rsid w:val="000F7BB2"/>
    <w:rsid w:val="001010F9"/>
    <w:rsid w:val="00101208"/>
    <w:rsid w:val="00111643"/>
    <w:rsid w:val="00113818"/>
    <w:rsid w:val="001171F1"/>
    <w:rsid w:val="001178C7"/>
    <w:rsid w:val="0012051C"/>
    <w:rsid w:val="001206B1"/>
    <w:rsid w:val="00120B27"/>
    <w:rsid w:val="00121272"/>
    <w:rsid w:val="0012165B"/>
    <w:rsid w:val="001223F6"/>
    <w:rsid w:val="00122C85"/>
    <w:rsid w:val="001345A5"/>
    <w:rsid w:val="00136448"/>
    <w:rsid w:val="00141BE3"/>
    <w:rsid w:val="0014269D"/>
    <w:rsid w:val="00143080"/>
    <w:rsid w:val="0014365C"/>
    <w:rsid w:val="00145811"/>
    <w:rsid w:val="0014731F"/>
    <w:rsid w:val="00152304"/>
    <w:rsid w:val="00152E43"/>
    <w:rsid w:val="00154280"/>
    <w:rsid w:val="001556D1"/>
    <w:rsid w:val="00155B82"/>
    <w:rsid w:val="00157E09"/>
    <w:rsid w:val="00160722"/>
    <w:rsid w:val="00163095"/>
    <w:rsid w:val="00164916"/>
    <w:rsid w:val="00166785"/>
    <w:rsid w:val="001667D0"/>
    <w:rsid w:val="00172D3E"/>
    <w:rsid w:val="001764DF"/>
    <w:rsid w:val="00180927"/>
    <w:rsid w:val="00180D2F"/>
    <w:rsid w:val="00186947"/>
    <w:rsid w:val="00186C67"/>
    <w:rsid w:val="0019178C"/>
    <w:rsid w:val="00192CE5"/>
    <w:rsid w:val="001A1ED0"/>
    <w:rsid w:val="001A374F"/>
    <w:rsid w:val="001A399A"/>
    <w:rsid w:val="001A4C0A"/>
    <w:rsid w:val="001B5174"/>
    <w:rsid w:val="001C341D"/>
    <w:rsid w:val="001C5205"/>
    <w:rsid w:val="001D41D3"/>
    <w:rsid w:val="001D49A7"/>
    <w:rsid w:val="001D7546"/>
    <w:rsid w:val="001E08EC"/>
    <w:rsid w:val="001E75F4"/>
    <w:rsid w:val="001F0C37"/>
    <w:rsid w:val="001F750F"/>
    <w:rsid w:val="0020510C"/>
    <w:rsid w:val="002071F8"/>
    <w:rsid w:val="00212CE6"/>
    <w:rsid w:val="00213899"/>
    <w:rsid w:val="00217494"/>
    <w:rsid w:val="00217C69"/>
    <w:rsid w:val="002234E4"/>
    <w:rsid w:val="00230271"/>
    <w:rsid w:val="002322E8"/>
    <w:rsid w:val="002334AE"/>
    <w:rsid w:val="002352E2"/>
    <w:rsid w:val="00237C81"/>
    <w:rsid w:val="002554FB"/>
    <w:rsid w:val="00255A6F"/>
    <w:rsid w:val="00256028"/>
    <w:rsid w:val="00257C1B"/>
    <w:rsid w:val="00261D74"/>
    <w:rsid w:val="00263EE9"/>
    <w:rsid w:val="00265509"/>
    <w:rsid w:val="0027096E"/>
    <w:rsid w:val="00272691"/>
    <w:rsid w:val="00273FE6"/>
    <w:rsid w:val="00274738"/>
    <w:rsid w:val="0027744E"/>
    <w:rsid w:val="00277EE5"/>
    <w:rsid w:val="002814B5"/>
    <w:rsid w:val="00285535"/>
    <w:rsid w:val="00287D44"/>
    <w:rsid w:val="0029185F"/>
    <w:rsid w:val="00294517"/>
    <w:rsid w:val="0029466D"/>
    <w:rsid w:val="0029538B"/>
    <w:rsid w:val="00295E7F"/>
    <w:rsid w:val="00297866"/>
    <w:rsid w:val="002A1927"/>
    <w:rsid w:val="002A37A5"/>
    <w:rsid w:val="002A5F2E"/>
    <w:rsid w:val="002B09D8"/>
    <w:rsid w:val="002B632C"/>
    <w:rsid w:val="002B66EF"/>
    <w:rsid w:val="002B6B5A"/>
    <w:rsid w:val="002C0E73"/>
    <w:rsid w:val="002C1DF3"/>
    <w:rsid w:val="002C30FB"/>
    <w:rsid w:val="002C3175"/>
    <w:rsid w:val="002D27B8"/>
    <w:rsid w:val="002D3AE1"/>
    <w:rsid w:val="002E0D22"/>
    <w:rsid w:val="002E2B3A"/>
    <w:rsid w:val="002E49ED"/>
    <w:rsid w:val="002E5434"/>
    <w:rsid w:val="00300515"/>
    <w:rsid w:val="00311ACC"/>
    <w:rsid w:val="003137FA"/>
    <w:rsid w:val="00317210"/>
    <w:rsid w:val="003240CF"/>
    <w:rsid w:val="00326E27"/>
    <w:rsid w:val="00331691"/>
    <w:rsid w:val="0033274F"/>
    <w:rsid w:val="00336E75"/>
    <w:rsid w:val="00337061"/>
    <w:rsid w:val="003419A3"/>
    <w:rsid w:val="003463DC"/>
    <w:rsid w:val="00346E21"/>
    <w:rsid w:val="00353911"/>
    <w:rsid w:val="0035536E"/>
    <w:rsid w:val="00356D57"/>
    <w:rsid w:val="00362976"/>
    <w:rsid w:val="0036392D"/>
    <w:rsid w:val="00366E2E"/>
    <w:rsid w:val="00373D93"/>
    <w:rsid w:val="00374376"/>
    <w:rsid w:val="00393237"/>
    <w:rsid w:val="00396572"/>
    <w:rsid w:val="003A0C4C"/>
    <w:rsid w:val="003A39C7"/>
    <w:rsid w:val="003A7C3D"/>
    <w:rsid w:val="003B2731"/>
    <w:rsid w:val="003B4F6E"/>
    <w:rsid w:val="003B5972"/>
    <w:rsid w:val="003B77FB"/>
    <w:rsid w:val="003B794D"/>
    <w:rsid w:val="003C24EE"/>
    <w:rsid w:val="003D33EB"/>
    <w:rsid w:val="003E0D43"/>
    <w:rsid w:val="003E0E73"/>
    <w:rsid w:val="003E2F04"/>
    <w:rsid w:val="003E556B"/>
    <w:rsid w:val="003E5F72"/>
    <w:rsid w:val="003F2D9F"/>
    <w:rsid w:val="00401959"/>
    <w:rsid w:val="0040485D"/>
    <w:rsid w:val="004122DB"/>
    <w:rsid w:val="00421D78"/>
    <w:rsid w:val="00430460"/>
    <w:rsid w:val="004337B2"/>
    <w:rsid w:val="0043432A"/>
    <w:rsid w:val="004346E7"/>
    <w:rsid w:val="00440622"/>
    <w:rsid w:val="00443E36"/>
    <w:rsid w:val="004551B9"/>
    <w:rsid w:val="004551C4"/>
    <w:rsid w:val="00457C40"/>
    <w:rsid w:val="00461667"/>
    <w:rsid w:val="004651A5"/>
    <w:rsid w:val="0046711F"/>
    <w:rsid w:val="00467DF9"/>
    <w:rsid w:val="00471BF3"/>
    <w:rsid w:val="004743F4"/>
    <w:rsid w:val="00477E2E"/>
    <w:rsid w:val="00483ACE"/>
    <w:rsid w:val="00485245"/>
    <w:rsid w:val="00485841"/>
    <w:rsid w:val="0049179E"/>
    <w:rsid w:val="00491ADD"/>
    <w:rsid w:val="004935A3"/>
    <w:rsid w:val="00497FB0"/>
    <w:rsid w:val="004A7333"/>
    <w:rsid w:val="004B4550"/>
    <w:rsid w:val="004B4E3C"/>
    <w:rsid w:val="004B5EE4"/>
    <w:rsid w:val="004C046D"/>
    <w:rsid w:val="004D3E2A"/>
    <w:rsid w:val="004D68B4"/>
    <w:rsid w:val="004D6FD9"/>
    <w:rsid w:val="004D7879"/>
    <w:rsid w:val="004D7E70"/>
    <w:rsid w:val="004E3281"/>
    <w:rsid w:val="004E469C"/>
    <w:rsid w:val="004F0DF3"/>
    <w:rsid w:val="004F140B"/>
    <w:rsid w:val="004F1B11"/>
    <w:rsid w:val="004F2B0E"/>
    <w:rsid w:val="004F6B24"/>
    <w:rsid w:val="005033BB"/>
    <w:rsid w:val="00504E0F"/>
    <w:rsid w:val="00506E47"/>
    <w:rsid w:val="00510A24"/>
    <w:rsid w:val="00510F27"/>
    <w:rsid w:val="005136BE"/>
    <w:rsid w:val="005166B8"/>
    <w:rsid w:val="00517227"/>
    <w:rsid w:val="005176DE"/>
    <w:rsid w:val="00520535"/>
    <w:rsid w:val="005304E1"/>
    <w:rsid w:val="00541B4D"/>
    <w:rsid w:val="00542F4C"/>
    <w:rsid w:val="005430FB"/>
    <w:rsid w:val="00543DB3"/>
    <w:rsid w:val="00550048"/>
    <w:rsid w:val="00555FAF"/>
    <w:rsid w:val="00565471"/>
    <w:rsid w:val="005655FB"/>
    <w:rsid w:val="00567FEC"/>
    <w:rsid w:val="00575110"/>
    <w:rsid w:val="0057734E"/>
    <w:rsid w:val="00580F51"/>
    <w:rsid w:val="005831C6"/>
    <w:rsid w:val="005838AC"/>
    <w:rsid w:val="005849E2"/>
    <w:rsid w:val="00591C13"/>
    <w:rsid w:val="005978B0"/>
    <w:rsid w:val="005A38D2"/>
    <w:rsid w:val="005A5682"/>
    <w:rsid w:val="005A6517"/>
    <w:rsid w:val="005B330F"/>
    <w:rsid w:val="005B61D7"/>
    <w:rsid w:val="005B7EED"/>
    <w:rsid w:val="005C1DBC"/>
    <w:rsid w:val="005C39D4"/>
    <w:rsid w:val="005C3B72"/>
    <w:rsid w:val="005C5DA1"/>
    <w:rsid w:val="005C7F05"/>
    <w:rsid w:val="005D284C"/>
    <w:rsid w:val="005D5E59"/>
    <w:rsid w:val="005E19BF"/>
    <w:rsid w:val="005E1F11"/>
    <w:rsid w:val="005F35DB"/>
    <w:rsid w:val="005F5E5A"/>
    <w:rsid w:val="0060091F"/>
    <w:rsid w:val="0060735A"/>
    <w:rsid w:val="006146BA"/>
    <w:rsid w:val="00616182"/>
    <w:rsid w:val="00620497"/>
    <w:rsid w:val="006239DF"/>
    <w:rsid w:val="00623ACF"/>
    <w:rsid w:val="00625D21"/>
    <w:rsid w:val="00626601"/>
    <w:rsid w:val="00630943"/>
    <w:rsid w:val="00631273"/>
    <w:rsid w:val="0064198C"/>
    <w:rsid w:val="00643D6E"/>
    <w:rsid w:val="00647688"/>
    <w:rsid w:val="00650951"/>
    <w:rsid w:val="00652916"/>
    <w:rsid w:val="00655EB7"/>
    <w:rsid w:val="00660440"/>
    <w:rsid w:val="00661A48"/>
    <w:rsid w:val="00661A66"/>
    <w:rsid w:val="00662288"/>
    <w:rsid w:val="0066618C"/>
    <w:rsid w:val="00666E63"/>
    <w:rsid w:val="00671AFB"/>
    <w:rsid w:val="00671B88"/>
    <w:rsid w:val="0067264D"/>
    <w:rsid w:val="006855EB"/>
    <w:rsid w:val="006866A4"/>
    <w:rsid w:val="00686706"/>
    <w:rsid w:val="006876FA"/>
    <w:rsid w:val="006958C7"/>
    <w:rsid w:val="006A34CE"/>
    <w:rsid w:val="006A3A76"/>
    <w:rsid w:val="006B2F88"/>
    <w:rsid w:val="006B541F"/>
    <w:rsid w:val="006B5F5C"/>
    <w:rsid w:val="006C12F5"/>
    <w:rsid w:val="006C1A8E"/>
    <w:rsid w:val="006C1F1F"/>
    <w:rsid w:val="006C360A"/>
    <w:rsid w:val="006C705B"/>
    <w:rsid w:val="006D17E9"/>
    <w:rsid w:val="006D1C7B"/>
    <w:rsid w:val="006D42F5"/>
    <w:rsid w:val="006D748E"/>
    <w:rsid w:val="006E2FAB"/>
    <w:rsid w:val="006E3799"/>
    <w:rsid w:val="006E45C7"/>
    <w:rsid w:val="006F0CD5"/>
    <w:rsid w:val="006F4035"/>
    <w:rsid w:val="006F406B"/>
    <w:rsid w:val="00707C45"/>
    <w:rsid w:val="00712C48"/>
    <w:rsid w:val="00713403"/>
    <w:rsid w:val="00713F02"/>
    <w:rsid w:val="00715093"/>
    <w:rsid w:val="0071749A"/>
    <w:rsid w:val="00717DD3"/>
    <w:rsid w:val="007246EB"/>
    <w:rsid w:val="00741427"/>
    <w:rsid w:val="00750049"/>
    <w:rsid w:val="00751669"/>
    <w:rsid w:val="00755FB0"/>
    <w:rsid w:val="00756A14"/>
    <w:rsid w:val="007608A6"/>
    <w:rsid w:val="00760BD1"/>
    <w:rsid w:val="0076345A"/>
    <w:rsid w:val="007647A6"/>
    <w:rsid w:val="00781F32"/>
    <w:rsid w:val="00790404"/>
    <w:rsid w:val="007944E7"/>
    <w:rsid w:val="00795EC3"/>
    <w:rsid w:val="00796F06"/>
    <w:rsid w:val="007A671B"/>
    <w:rsid w:val="007B06B1"/>
    <w:rsid w:val="007B6580"/>
    <w:rsid w:val="007C0C13"/>
    <w:rsid w:val="007C125C"/>
    <w:rsid w:val="007C14DE"/>
    <w:rsid w:val="007C7802"/>
    <w:rsid w:val="007D1BAB"/>
    <w:rsid w:val="007D6DCA"/>
    <w:rsid w:val="007E6FC6"/>
    <w:rsid w:val="007F19B8"/>
    <w:rsid w:val="007F4D95"/>
    <w:rsid w:val="007F6B21"/>
    <w:rsid w:val="007F776C"/>
    <w:rsid w:val="007F7889"/>
    <w:rsid w:val="008016B0"/>
    <w:rsid w:val="00807BB3"/>
    <w:rsid w:val="0081159E"/>
    <w:rsid w:val="00812C31"/>
    <w:rsid w:val="00813D46"/>
    <w:rsid w:val="00814EE3"/>
    <w:rsid w:val="00815D83"/>
    <w:rsid w:val="00817100"/>
    <w:rsid w:val="008260C0"/>
    <w:rsid w:val="00827E68"/>
    <w:rsid w:val="00831821"/>
    <w:rsid w:val="008378E9"/>
    <w:rsid w:val="0084492B"/>
    <w:rsid w:val="0084780B"/>
    <w:rsid w:val="00847C70"/>
    <w:rsid w:val="0085171E"/>
    <w:rsid w:val="008523D9"/>
    <w:rsid w:val="00861D4D"/>
    <w:rsid w:val="00881CAB"/>
    <w:rsid w:val="0088370C"/>
    <w:rsid w:val="00886D7E"/>
    <w:rsid w:val="00892997"/>
    <w:rsid w:val="008A7030"/>
    <w:rsid w:val="008A759E"/>
    <w:rsid w:val="008B3974"/>
    <w:rsid w:val="008B5728"/>
    <w:rsid w:val="008C0A1F"/>
    <w:rsid w:val="008C1F71"/>
    <w:rsid w:val="008C672D"/>
    <w:rsid w:val="008C7A51"/>
    <w:rsid w:val="008D15EE"/>
    <w:rsid w:val="008D58BF"/>
    <w:rsid w:val="008F1B04"/>
    <w:rsid w:val="008F3349"/>
    <w:rsid w:val="008F44DF"/>
    <w:rsid w:val="008F55D5"/>
    <w:rsid w:val="00900570"/>
    <w:rsid w:val="00902304"/>
    <w:rsid w:val="00906BDA"/>
    <w:rsid w:val="00907E05"/>
    <w:rsid w:val="00911523"/>
    <w:rsid w:val="0091517F"/>
    <w:rsid w:val="009171FB"/>
    <w:rsid w:val="009236B6"/>
    <w:rsid w:val="00931D65"/>
    <w:rsid w:val="009400D8"/>
    <w:rsid w:val="00944CA6"/>
    <w:rsid w:val="00945856"/>
    <w:rsid w:val="009532FF"/>
    <w:rsid w:val="00954427"/>
    <w:rsid w:val="00957532"/>
    <w:rsid w:val="00964B18"/>
    <w:rsid w:val="00966C79"/>
    <w:rsid w:val="00971E85"/>
    <w:rsid w:val="0098179E"/>
    <w:rsid w:val="00982F3E"/>
    <w:rsid w:val="009863A8"/>
    <w:rsid w:val="00992545"/>
    <w:rsid w:val="0099560F"/>
    <w:rsid w:val="00997DF4"/>
    <w:rsid w:val="009A4D78"/>
    <w:rsid w:val="009A5E52"/>
    <w:rsid w:val="009C5231"/>
    <w:rsid w:val="009C62B4"/>
    <w:rsid w:val="009C69C8"/>
    <w:rsid w:val="009D0AC1"/>
    <w:rsid w:val="009D51B9"/>
    <w:rsid w:val="009D7B88"/>
    <w:rsid w:val="009D7F84"/>
    <w:rsid w:val="009E459B"/>
    <w:rsid w:val="009E777F"/>
    <w:rsid w:val="009F3EA2"/>
    <w:rsid w:val="009F5388"/>
    <w:rsid w:val="00A04B2F"/>
    <w:rsid w:val="00A06539"/>
    <w:rsid w:val="00A1297E"/>
    <w:rsid w:val="00A175E1"/>
    <w:rsid w:val="00A252B1"/>
    <w:rsid w:val="00A257A8"/>
    <w:rsid w:val="00A261DA"/>
    <w:rsid w:val="00A30811"/>
    <w:rsid w:val="00A3188D"/>
    <w:rsid w:val="00A41DDB"/>
    <w:rsid w:val="00A43452"/>
    <w:rsid w:val="00A45998"/>
    <w:rsid w:val="00A47940"/>
    <w:rsid w:val="00A47D29"/>
    <w:rsid w:val="00A63125"/>
    <w:rsid w:val="00A6696B"/>
    <w:rsid w:val="00A676D6"/>
    <w:rsid w:val="00A71515"/>
    <w:rsid w:val="00A73704"/>
    <w:rsid w:val="00A91412"/>
    <w:rsid w:val="00A94622"/>
    <w:rsid w:val="00AA4055"/>
    <w:rsid w:val="00AA463F"/>
    <w:rsid w:val="00AA558B"/>
    <w:rsid w:val="00AB1A35"/>
    <w:rsid w:val="00AB22F5"/>
    <w:rsid w:val="00AB3024"/>
    <w:rsid w:val="00AB577F"/>
    <w:rsid w:val="00AB72B7"/>
    <w:rsid w:val="00AB7CAB"/>
    <w:rsid w:val="00AC245C"/>
    <w:rsid w:val="00AC2AC0"/>
    <w:rsid w:val="00AC6331"/>
    <w:rsid w:val="00AD1403"/>
    <w:rsid w:val="00AD1EA0"/>
    <w:rsid w:val="00AD2178"/>
    <w:rsid w:val="00AD2590"/>
    <w:rsid w:val="00AD2F78"/>
    <w:rsid w:val="00AD34F1"/>
    <w:rsid w:val="00AD6D48"/>
    <w:rsid w:val="00AD7A2C"/>
    <w:rsid w:val="00AE5833"/>
    <w:rsid w:val="00AF13A7"/>
    <w:rsid w:val="00AF1C97"/>
    <w:rsid w:val="00AF1F97"/>
    <w:rsid w:val="00AF4466"/>
    <w:rsid w:val="00AF641D"/>
    <w:rsid w:val="00AF6681"/>
    <w:rsid w:val="00AF6707"/>
    <w:rsid w:val="00B00A51"/>
    <w:rsid w:val="00B016C5"/>
    <w:rsid w:val="00B02BB8"/>
    <w:rsid w:val="00B032B7"/>
    <w:rsid w:val="00B14361"/>
    <w:rsid w:val="00B16B23"/>
    <w:rsid w:val="00B2161F"/>
    <w:rsid w:val="00B22A9F"/>
    <w:rsid w:val="00B24A19"/>
    <w:rsid w:val="00B2763F"/>
    <w:rsid w:val="00B36069"/>
    <w:rsid w:val="00B37180"/>
    <w:rsid w:val="00B3790F"/>
    <w:rsid w:val="00B40E10"/>
    <w:rsid w:val="00B4228F"/>
    <w:rsid w:val="00B454B1"/>
    <w:rsid w:val="00B54330"/>
    <w:rsid w:val="00B601E5"/>
    <w:rsid w:val="00B65488"/>
    <w:rsid w:val="00B76EE6"/>
    <w:rsid w:val="00B81A4A"/>
    <w:rsid w:val="00B85C4D"/>
    <w:rsid w:val="00B9222D"/>
    <w:rsid w:val="00BA4B6E"/>
    <w:rsid w:val="00BA5F9C"/>
    <w:rsid w:val="00BB2193"/>
    <w:rsid w:val="00BB71EC"/>
    <w:rsid w:val="00BC00D5"/>
    <w:rsid w:val="00BC0725"/>
    <w:rsid w:val="00BC22E5"/>
    <w:rsid w:val="00BD7AD9"/>
    <w:rsid w:val="00BE0446"/>
    <w:rsid w:val="00BE1220"/>
    <w:rsid w:val="00BE499E"/>
    <w:rsid w:val="00BE7F60"/>
    <w:rsid w:val="00BF0E5D"/>
    <w:rsid w:val="00BF3765"/>
    <w:rsid w:val="00BF5C8B"/>
    <w:rsid w:val="00BF60C8"/>
    <w:rsid w:val="00C03958"/>
    <w:rsid w:val="00C119EE"/>
    <w:rsid w:val="00C229C1"/>
    <w:rsid w:val="00C23EB9"/>
    <w:rsid w:val="00C269A5"/>
    <w:rsid w:val="00C3167C"/>
    <w:rsid w:val="00C36849"/>
    <w:rsid w:val="00C36F6A"/>
    <w:rsid w:val="00C41DE1"/>
    <w:rsid w:val="00C50F5C"/>
    <w:rsid w:val="00C52461"/>
    <w:rsid w:val="00C56F63"/>
    <w:rsid w:val="00C57D40"/>
    <w:rsid w:val="00C6091B"/>
    <w:rsid w:val="00C63279"/>
    <w:rsid w:val="00C64E71"/>
    <w:rsid w:val="00C66EC3"/>
    <w:rsid w:val="00C71380"/>
    <w:rsid w:val="00C72321"/>
    <w:rsid w:val="00C725E4"/>
    <w:rsid w:val="00C754BD"/>
    <w:rsid w:val="00C83824"/>
    <w:rsid w:val="00C84C11"/>
    <w:rsid w:val="00C87194"/>
    <w:rsid w:val="00C917CD"/>
    <w:rsid w:val="00C91D21"/>
    <w:rsid w:val="00C92C11"/>
    <w:rsid w:val="00C93317"/>
    <w:rsid w:val="00C93EE9"/>
    <w:rsid w:val="00C9668B"/>
    <w:rsid w:val="00CA2674"/>
    <w:rsid w:val="00CA4BD2"/>
    <w:rsid w:val="00CB3690"/>
    <w:rsid w:val="00CB372C"/>
    <w:rsid w:val="00CB4ECF"/>
    <w:rsid w:val="00CB64A0"/>
    <w:rsid w:val="00CC2021"/>
    <w:rsid w:val="00CC2CCF"/>
    <w:rsid w:val="00CC4914"/>
    <w:rsid w:val="00CD3696"/>
    <w:rsid w:val="00CD4A4F"/>
    <w:rsid w:val="00CD67C8"/>
    <w:rsid w:val="00CE7DE6"/>
    <w:rsid w:val="00CE7F98"/>
    <w:rsid w:val="00CF1AE3"/>
    <w:rsid w:val="00CF3410"/>
    <w:rsid w:val="00CF5AAA"/>
    <w:rsid w:val="00D029FF"/>
    <w:rsid w:val="00D10180"/>
    <w:rsid w:val="00D10F88"/>
    <w:rsid w:val="00D11075"/>
    <w:rsid w:val="00D17790"/>
    <w:rsid w:val="00D240E7"/>
    <w:rsid w:val="00D25AC3"/>
    <w:rsid w:val="00D31B3C"/>
    <w:rsid w:val="00D3279E"/>
    <w:rsid w:val="00D32C3A"/>
    <w:rsid w:val="00D33600"/>
    <w:rsid w:val="00D40861"/>
    <w:rsid w:val="00D4095A"/>
    <w:rsid w:val="00D410C3"/>
    <w:rsid w:val="00D4122D"/>
    <w:rsid w:val="00D414F8"/>
    <w:rsid w:val="00D4419E"/>
    <w:rsid w:val="00D4550B"/>
    <w:rsid w:val="00D51373"/>
    <w:rsid w:val="00D52ADD"/>
    <w:rsid w:val="00D60217"/>
    <w:rsid w:val="00D60409"/>
    <w:rsid w:val="00D6640F"/>
    <w:rsid w:val="00D702D3"/>
    <w:rsid w:val="00D71DD7"/>
    <w:rsid w:val="00D736B3"/>
    <w:rsid w:val="00D73D8C"/>
    <w:rsid w:val="00D755DE"/>
    <w:rsid w:val="00D80ADA"/>
    <w:rsid w:val="00D83925"/>
    <w:rsid w:val="00D85234"/>
    <w:rsid w:val="00D87509"/>
    <w:rsid w:val="00D925D1"/>
    <w:rsid w:val="00D92BBB"/>
    <w:rsid w:val="00D9303A"/>
    <w:rsid w:val="00D95987"/>
    <w:rsid w:val="00DC2E4D"/>
    <w:rsid w:val="00DC327A"/>
    <w:rsid w:val="00DC3E27"/>
    <w:rsid w:val="00DD2404"/>
    <w:rsid w:val="00DD24BC"/>
    <w:rsid w:val="00DD270B"/>
    <w:rsid w:val="00DD286E"/>
    <w:rsid w:val="00DE2FA0"/>
    <w:rsid w:val="00DE3898"/>
    <w:rsid w:val="00DE6DE3"/>
    <w:rsid w:val="00DF7193"/>
    <w:rsid w:val="00E0225C"/>
    <w:rsid w:val="00E02635"/>
    <w:rsid w:val="00E0533E"/>
    <w:rsid w:val="00E070AE"/>
    <w:rsid w:val="00E07A45"/>
    <w:rsid w:val="00E1713B"/>
    <w:rsid w:val="00E20FAA"/>
    <w:rsid w:val="00E211CC"/>
    <w:rsid w:val="00E22874"/>
    <w:rsid w:val="00E26A35"/>
    <w:rsid w:val="00E30390"/>
    <w:rsid w:val="00E30847"/>
    <w:rsid w:val="00E36F24"/>
    <w:rsid w:val="00E40AD3"/>
    <w:rsid w:val="00E44B0E"/>
    <w:rsid w:val="00E47C08"/>
    <w:rsid w:val="00E47EFC"/>
    <w:rsid w:val="00E47FF3"/>
    <w:rsid w:val="00E50830"/>
    <w:rsid w:val="00E50C35"/>
    <w:rsid w:val="00E572C6"/>
    <w:rsid w:val="00E61FDD"/>
    <w:rsid w:val="00E625BC"/>
    <w:rsid w:val="00E62BB9"/>
    <w:rsid w:val="00E6415F"/>
    <w:rsid w:val="00E64507"/>
    <w:rsid w:val="00E65BC5"/>
    <w:rsid w:val="00E6686A"/>
    <w:rsid w:val="00E74BBD"/>
    <w:rsid w:val="00E80536"/>
    <w:rsid w:val="00E84BE0"/>
    <w:rsid w:val="00E906F2"/>
    <w:rsid w:val="00E909FD"/>
    <w:rsid w:val="00E93915"/>
    <w:rsid w:val="00E96112"/>
    <w:rsid w:val="00EA2A6A"/>
    <w:rsid w:val="00EA5E46"/>
    <w:rsid w:val="00EA5F83"/>
    <w:rsid w:val="00EA66DF"/>
    <w:rsid w:val="00EB2BDD"/>
    <w:rsid w:val="00EB31AE"/>
    <w:rsid w:val="00EB4E36"/>
    <w:rsid w:val="00EB6E8D"/>
    <w:rsid w:val="00EC6034"/>
    <w:rsid w:val="00ED06AC"/>
    <w:rsid w:val="00EE2F68"/>
    <w:rsid w:val="00EE6D3C"/>
    <w:rsid w:val="00EF225D"/>
    <w:rsid w:val="00EF5562"/>
    <w:rsid w:val="00EF56AC"/>
    <w:rsid w:val="00EF7E79"/>
    <w:rsid w:val="00F01A2E"/>
    <w:rsid w:val="00F05B4C"/>
    <w:rsid w:val="00F06EB8"/>
    <w:rsid w:val="00F110E0"/>
    <w:rsid w:val="00F11156"/>
    <w:rsid w:val="00F11C05"/>
    <w:rsid w:val="00F14449"/>
    <w:rsid w:val="00F1523D"/>
    <w:rsid w:val="00F225D6"/>
    <w:rsid w:val="00F25C93"/>
    <w:rsid w:val="00F3018E"/>
    <w:rsid w:val="00F302C8"/>
    <w:rsid w:val="00F33A3B"/>
    <w:rsid w:val="00F35C00"/>
    <w:rsid w:val="00F3660C"/>
    <w:rsid w:val="00F37789"/>
    <w:rsid w:val="00F42AD5"/>
    <w:rsid w:val="00F434C5"/>
    <w:rsid w:val="00F44156"/>
    <w:rsid w:val="00F63825"/>
    <w:rsid w:val="00F6721C"/>
    <w:rsid w:val="00F73799"/>
    <w:rsid w:val="00F848CD"/>
    <w:rsid w:val="00F85CE4"/>
    <w:rsid w:val="00F87AE1"/>
    <w:rsid w:val="00F90917"/>
    <w:rsid w:val="00F9561C"/>
    <w:rsid w:val="00F9627F"/>
    <w:rsid w:val="00FA0EA4"/>
    <w:rsid w:val="00FA2205"/>
    <w:rsid w:val="00FA3FB0"/>
    <w:rsid w:val="00FB398E"/>
    <w:rsid w:val="00FB46BC"/>
    <w:rsid w:val="00FB4D25"/>
    <w:rsid w:val="00FB54AF"/>
    <w:rsid w:val="00FC36F7"/>
    <w:rsid w:val="00FC421D"/>
    <w:rsid w:val="00FC5B97"/>
    <w:rsid w:val="00FD3385"/>
    <w:rsid w:val="00FD623C"/>
    <w:rsid w:val="00FD765B"/>
    <w:rsid w:val="00FD7EB7"/>
    <w:rsid w:val="00FE1579"/>
    <w:rsid w:val="00FE4478"/>
    <w:rsid w:val="00FE4C32"/>
    <w:rsid w:val="00FF0DD9"/>
    <w:rsid w:val="00FF18D6"/>
    <w:rsid w:val="00FF41B5"/>
    <w:rsid w:val="00FF5731"/>
    <w:rsid w:val="02255E4A"/>
    <w:rsid w:val="049661D4"/>
    <w:rsid w:val="20CEC071"/>
    <w:rsid w:val="23DC3B68"/>
    <w:rsid w:val="29ECB882"/>
    <w:rsid w:val="301A6024"/>
    <w:rsid w:val="34F2BDD2"/>
    <w:rsid w:val="3A99AEE3"/>
    <w:rsid w:val="3B4482E1"/>
    <w:rsid w:val="410A25A4"/>
    <w:rsid w:val="509393B7"/>
    <w:rsid w:val="5B1CC3BE"/>
    <w:rsid w:val="5D4365D6"/>
    <w:rsid w:val="701A2DD0"/>
    <w:rsid w:val="7A8D3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CE84C"/>
  <w15:chartTrackingRefBased/>
  <w15:docId w15:val="{B08F8C81-7466-4F0C-8E75-76D6AE05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imes New Roman" w:hAnsi="Gill Sans MT" w:cs="Times New Roman"/>
        <w:color w:val="000000" w:themeColor="text1"/>
        <w:sz w:val="24"/>
        <w:szCs w:val="24"/>
        <w:lang w:val="en-US"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1F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C6091B"/>
    <w:rPr>
      <w:color w:val="800080"/>
      <w:u w:val="single"/>
    </w:rPr>
  </w:style>
  <w:style w:type="paragraph" w:styleId="Header">
    <w:name w:val="header"/>
    <w:basedOn w:val="Normal"/>
    <w:rsid w:val="00520535"/>
    <w:pPr>
      <w:tabs>
        <w:tab w:val="center" w:pos="4320"/>
        <w:tab w:val="right" w:pos="8640"/>
      </w:tabs>
    </w:pPr>
  </w:style>
  <w:style w:type="paragraph" w:styleId="Footer">
    <w:name w:val="footer"/>
    <w:basedOn w:val="Normal"/>
    <w:link w:val="FooterChar"/>
    <w:uiPriority w:val="99"/>
    <w:rsid w:val="00520535"/>
    <w:pPr>
      <w:tabs>
        <w:tab w:val="center" w:pos="4320"/>
        <w:tab w:val="right" w:pos="8640"/>
      </w:tabs>
    </w:pPr>
  </w:style>
  <w:style w:type="character" w:styleId="Hyperlink">
    <w:name w:val="Hyperlink"/>
    <w:basedOn w:val="DefaultParagraphFont"/>
    <w:uiPriority w:val="99"/>
    <w:rsid w:val="00520535"/>
    <w:rPr>
      <w:color w:val="0000FF"/>
      <w:u w:val="single"/>
    </w:rPr>
  </w:style>
  <w:style w:type="character" w:styleId="PageNumber">
    <w:name w:val="page number"/>
    <w:basedOn w:val="DefaultParagraphFont"/>
    <w:rsid w:val="00741427"/>
  </w:style>
  <w:style w:type="paragraph" w:styleId="Subtitle">
    <w:name w:val="Subtitle"/>
    <w:basedOn w:val="Normal"/>
    <w:next w:val="Normal"/>
    <w:link w:val="SubtitleChar"/>
    <w:qFormat/>
    <w:rsid w:val="00F25C9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25C93"/>
    <w:rPr>
      <w:rFonts w:asciiTheme="minorHAnsi" w:eastAsiaTheme="minorEastAsia" w:hAnsiTheme="minorHAnsi" w:cstheme="minorBidi"/>
      <w:color w:val="5A5A5A" w:themeColor="text1" w:themeTint="A5"/>
      <w:spacing w:val="15"/>
      <w:sz w:val="22"/>
      <w:szCs w:val="22"/>
    </w:rPr>
  </w:style>
  <w:style w:type="character" w:customStyle="1" w:styleId="FooterChar">
    <w:name w:val="Footer Char"/>
    <w:basedOn w:val="DefaultParagraphFont"/>
    <w:link w:val="Footer"/>
    <w:uiPriority w:val="99"/>
    <w:rsid w:val="00256028"/>
    <w:rPr>
      <w:rFonts w:ascii="Futura Lt BT" w:hAnsi="Futura Lt BT"/>
      <w:sz w:val="24"/>
      <w:szCs w:val="24"/>
    </w:rPr>
  </w:style>
  <w:style w:type="character" w:styleId="UnresolvedMention">
    <w:name w:val="Unresolved Mention"/>
    <w:basedOn w:val="DefaultParagraphFont"/>
    <w:uiPriority w:val="99"/>
    <w:semiHidden/>
    <w:unhideWhenUsed/>
    <w:rsid w:val="00B65488"/>
    <w:rPr>
      <w:color w:val="605E5C"/>
      <w:shd w:val="clear" w:color="auto" w:fill="E1DFDD"/>
    </w:rPr>
  </w:style>
  <w:style w:type="paragraph" w:styleId="CommentText">
    <w:name w:val="annotation text"/>
    <w:basedOn w:val="Normal"/>
    <w:link w:val="CommentTextChar"/>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rsid w:val="00E909FD"/>
    <w:rPr>
      <w:b/>
      <w:bCs/>
    </w:rPr>
  </w:style>
  <w:style w:type="character" w:customStyle="1" w:styleId="CommentSubjectChar">
    <w:name w:val="Comment Subject Char"/>
    <w:basedOn w:val="CommentTextChar"/>
    <w:link w:val="CommentSubject"/>
    <w:rsid w:val="00E909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tobaccoeval.ucdavis.ed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tobaccoeval.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ll 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2184</Words>
  <Characters>11329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End Use Strategizing</vt:lpstr>
    </vt:vector>
  </TitlesOfParts>
  <Company>users work</Company>
  <LinksUpToDate>false</LinksUpToDate>
  <CharactersWithSpaces>13487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Use Strategizing</dc:title>
  <dc:subject/>
  <dc:creator>Jeff Alkire</dc:creator>
  <cp:keywords/>
  <dc:description/>
  <cp:lastModifiedBy>Robin Kipke</cp:lastModifiedBy>
  <cp:revision>2</cp:revision>
  <cp:lastPrinted>2018-12-07T00:09:00Z</cp:lastPrinted>
  <dcterms:created xsi:type="dcterms:W3CDTF">2023-06-09T19:31:00Z</dcterms:created>
  <dcterms:modified xsi:type="dcterms:W3CDTF">2023-06-09T19:31:00Z</dcterms:modified>
</cp:coreProperties>
</file>