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235" w:rsidRPr="001117C7" w:rsidRDefault="00162980" w:rsidP="00F60235">
      <w:pPr>
        <w:spacing w:after="0"/>
        <w:jc w:val="center"/>
        <w:rPr>
          <w:b/>
          <w:color w:val="E36C0A" w:themeColor="accent6" w:themeShade="BF"/>
          <w:sz w:val="32"/>
          <w:szCs w:val="24"/>
        </w:rPr>
      </w:pPr>
      <w:r w:rsidRPr="001117C7">
        <w:rPr>
          <w:b/>
          <w:color w:val="E36C0A" w:themeColor="accent6" w:themeShade="BF"/>
          <w:sz w:val="32"/>
          <w:szCs w:val="24"/>
        </w:rPr>
        <w:t>Social Media Monitoring</w:t>
      </w:r>
    </w:p>
    <w:p w:rsidR="00162980" w:rsidRPr="001117C7" w:rsidRDefault="00162980" w:rsidP="00F60235">
      <w:pPr>
        <w:spacing w:after="0"/>
        <w:jc w:val="center"/>
        <w:rPr>
          <w:color w:val="E36C0A" w:themeColor="accent6" w:themeShade="BF"/>
          <w:sz w:val="32"/>
          <w:szCs w:val="24"/>
        </w:rPr>
      </w:pPr>
      <w:r w:rsidRPr="001117C7">
        <w:rPr>
          <w:color w:val="E36C0A" w:themeColor="accent6" w:themeShade="BF"/>
          <w:sz w:val="32"/>
          <w:szCs w:val="24"/>
        </w:rPr>
        <w:t>Downloading Facebook data and summarizing results</w:t>
      </w:r>
    </w:p>
    <w:p w:rsidR="00F60235" w:rsidRPr="001117C7" w:rsidRDefault="00F60235" w:rsidP="00F60235">
      <w:pPr>
        <w:spacing w:after="0"/>
        <w:jc w:val="center"/>
        <w:rPr>
          <w:color w:val="E36C0A" w:themeColor="accent6" w:themeShade="BF"/>
          <w:sz w:val="24"/>
          <w:szCs w:val="24"/>
        </w:rPr>
      </w:pPr>
    </w:p>
    <w:p w:rsidR="00162980" w:rsidRPr="001117C7" w:rsidRDefault="00AF0E17">
      <w:pPr>
        <w:rPr>
          <w:sz w:val="24"/>
          <w:szCs w:val="24"/>
        </w:rPr>
      </w:pPr>
      <w:r w:rsidRPr="001117C7">
        <w:rPr>
          <w:sz w:val="24"/>
          <w:szCs w:val="24"/>
        </w:rPr>
        <w:t xml:space="preserve">Many evaluation plans have an </w:t>
      </w:r>
      <w:r w:rsidR="00162980" w:rsidRPr="001117C7">
        <w:rPr>
          <w:sz w:val="24"/>
          <w:szCs w:val="24"/>
        </w:rPr>
        <w:t xml:space="preserve">“Other” type of evaluation activity </w:t>
      </w:r>
      <w:r w:rsidRPr="001117C7">
        <w:rPr>
          <w:sz w:val="24"/>
          <w:szCs w:val="24"/>
        </w:rPr>
        <w:t xml:space="preserve">such as the </w:t>
      </w:r>
      <w:r w:rsidR="00162980" w:rsidRPr="001117C7">
        <w:rPr>
          <w:sz w:val="24"/>
          <w:szCs w:val="24"/>
        </w:rPr>
        <w:t>Generic Social Media Monitoring wizard</w:t>
      </w:r>
      <w:r w:rsidRPr="001117C7">
        <w:rPr>
          <w:sz w:val="24"/>
          <w:szCs w:val="24"/>
        </w:rPr>
        <w:t xml:space="preserve"> listed</w:t>
      </w:r>
      <w:r w:rsidR="00162980" w:rsidRPr="001117C7">
        <w:rPr>
          <w:sz w:val="24"/>
          <w:szCs w:val="24"/>
        </w:rPr>
        <w:t xml:space="preserve"> in OTIS.  This document outlines the steps </w:t>
      </w:r>
      <w:r w:rsidRPr="001117C7">
        <w:rPr>
          <w:sz w:val="24"/>
          <w:szCs w:val="24"/>
        </w:rPr>
        <w:t xml:space="preserve">to access the relevant data from Facebook </w:t>
      </w:r>
      <w:r w:rsidR="00162980" w:rsidRPr="001117C7">
        <w:rPr>
          <w:sz w:val="24"/>
          <w:szCs w:val="24"/>
        </w:rPr>
        <w:t>and provides sample summaries that can be submitted in progress reports for this “Other” type of activity.</w:t>
      </w:r>
    </w:p>
    <w:p w:rsidR="00162980" w:rsidRPr="001117C7" w:rsidRDefault="00162980">
      <w:pPr>
        <w:rPr>
          <w:sz w:val="24"/>
          <w:szCs w:val="24"/>
        </w:rPr>
      </w:pPr>
    </w:p>
    <w:p w:rsidR="00980D2F" w:rsidRPr="001117C7" w:rsidRDefault="00843C88">
      <w:pPr>
        <w:rPr>
          <w:sz w:val="24"/>
          <w:szCs w:val="24"/>
        </w:rPr>
      </w:pPr>
      <w:r w:rsidRPr="001117C7">
        <w:rPr>
          <w:sz w:val="24"/>
          <w:szCs w:val="24"/>
        </w:rPr>
        <w:t>How to download the relevant data</w:t>
      </w:r>
      <w:r w:rsidR="00F60235" w:rsidRPr="001117C7">
        <w:rPr>
          <w:sz w:val="24"/>
          <w:szCs w:val="24"/>
        </w:rPr>
        <w:t>:</w:t>
      </w:r>
    </w:p>
    <w:p w:rsidR="00BB4F62" w:rsidRPr="001117C7" w:rsidRDefault="00504289" w:rsidP="00141787">
      <w:pPr>
        <w:pStyle w:val="ListParagraph"/>
        <w:numPr>
          <w:ilvl w:val="0"/>
          <w:numId w:val="2"/>
        </w:numPr>
        <w:rPr>
          <w:sz w:val="24"/>
          <w:szCs w:val="24"/>
        </w:rPr>
      </w:pPr>
      <w:r w:rsidRPr="001117C7">
        <w:rPr>
          <w:b/>
          <w:sz w:val="24"/>
          <w:szCs w:val="24"/>
        </w:rPr>
        <w:t>Access your project’s Facebook Page</w:t>
      </w:r>
      <w:r w:rsidR="00141787" w:rsidRPr="001117C7">
        <w:rPr>
          <w:b/>
          <w:sz w:val="24"/>
          <w:szCs w:val="24"/>
        </w:rPr>
        <w:br/>
      </w:r>
      <w:r w:rsidR="00141787" w:rsidRPr="001117C7">
        <w:rPr>
          <w:sz w:val="24"/>
          <w:szCs w:val="24"/>
        </w:rPr>
        <w:t xml:space="preserve">Note: You must be logged in as </w:t>
      </w:r>
      <w:r w:rsidR="00284D40" w:rsidRPr="001117C7">
        <w:rPr>
          <w:sz w:val="24"/>
          <w:szCs w:val="24"/>
        </w:rPr>
        <w:t>the page’s admin/owner in</w:t>
      </w:r>
      <w:r w:rsidR="00141787" w:rsidRPr="001117C7">
        <w:rPr>
          <w:sz w:val="24"/>
          <w:szCs w:val="24"/>
        </w:rPr>
        <w:t xml:space="preserve"> order to access the page’s data. </w:t>
      </w:r>
    </w:p>
    <w:p w:rsidR="00F60235" w:rsidRPr="001117C7" w:rsidRDefault="00AF0E17" w:rsidP="00141787">
      <w:pPr>
        <w:ind w:left="720"/>
        <w:rPr>
          <w:sz w:val="24"/>
          <w:szCs w:val="24"/>
        </w:rPr>
      </w:pPr>
      <w:r w:rsidRPr="001117C7">
        <w:rPr>
          <w:noProof/>
          <w:sz w:val="24"/>
          <w:szCs w:val="24"/>
        </w:rPr>
        <w:drawing>
          <wp:inline distT="0" distB="0" distL="0" distR="0" wp14:anchorId="0F9E37B6" wp14:editId="43CC0108">
            <wp:extent cx="5195146" cy="2247900"/>
            <wp:effectExtent l="171450" t="171450" r="367665" b="361950"/>
            <wp:docPr id="1" name="Picture 1" descr="C:\Users\Shellesen\Desktop\TCECF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llesen\Desktop\TCECFB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5146" cy="2247900"/>
                    </a:xfrm>
                    <a:prstGeom prst="rect">
                      <a:avLst/>
                    </a:prstGeom>
                    <a:ln>
                      <a:noFill/>
                    </a:ln>
                    <a:effectLst>
                      <a:outerShdw blurRad="292100" dist="139700" dir="2700000" algn="tl" rotWithShape="0">
                        <a:srgbClr val="333333">
                          <a:alpha val="65000"/>
                        </a:srgbClr>
                      </a:outerShdw>
                    </a:effectLst>
                  </pic:spPr>
                </pic:pic>
              </a:graphicData>
            </a:graphic>
          </wp:inline>
        </w:drawing>
      </w:r>
    </w:p>
    <w:p w:rsidR="003E4F65" w:rsidRPr="001117C7" w:rsidRDefault="00621649" w:rsidP="00843C88">
      <w:pPr>
        <w:pStyle w:val="ListParagraph"/>
        <w:numPr>
          <w:ilvl w:val="0"/>
          <w:numId w:val="2"/>
        </w:numPr>
        <w:rPr>
          <w:sz w:val="24"/>
          <w:szCs w:val="24"/>
        </w:rPr>
      </w:pPr>
      <w:r w:rsidRPr="001117C7">
        <w:rPr>
          <w:b/>
          <w:noProof/>
          <w:sz w:val="24"/>
          <w:szCs w:val="24"/>
        </w:rPr>
        <mc:AlternateContent>
          <mc:Choice Requires="wps">
            <w:drawing>
              <wp:anchor distT="0" distB="0" distL="114300" distR="114300" simplePos="0" relativeHeight="251659264" behindDoc="0" locked="0" layoutInCell="1" allowOverlap="1" wp14:anchorId="0450676D" wp14:editId="1B9C7A12">
                <wp:simplePos x="0" y="0"/>
                <wp:positionH relativeFrom="column">
                  <wp:posOffset>2114550</wp:posOffset>
                </wp:positionH>
                <wp:positionV relativeFrom="paragraph">
                  <wp:posOffset>548640</wp:posOffset>
                </wp:positionV>
                <wp:extent cx="590550" cy="361950"/>
                <wp:effectExtent l="0" t="0" r="19050" b="19050"/>
                <wp:wrapNone/>
                <wp:docPr id="3" name="Oval 3"/>
                <wp:cNvGraphicFramePr/>
                <a:graphic xmlns:a="http://schemas.openxmlformats.org/drawingml/2006/main">
                  <a:graphicData uri="http://schemas.microsoft.com/office/word/2010/wordprocessingShape">
                    <wps:wsp>
                      <wps:cNvSpPr/>
                      <wps:spPr>
                        <a:xfrm>
                          <a:off x="0" y="0"/>
                          <a:ext cx="590550" cy="3619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BC1EF56" id="Oval 3" o:spid="_x0000_s1026" style="position:absolute;margin-left:166.5pt;margin-top:43.2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" filled="f" strokecolor="red" strokeweight="2pt"/>
            </w:pict>
          </mc:Fallback>
        </mc:AlternateContent>
      </w:r>
      <w:r w:rsidR="00162980" w:rsidRPr="001117C7">
        <w:rPr>
          <w:b/>
          <w:noProof/>
          <w:sz w:val="24"/>
          <w:szCs w:val="24"/>
        </w:rPr>
        <w:t xml:space="preserve">Select </w:t>
      </w:r>
      <w:r w:rsidR="00885548" w:rsidRPr="001117C7">
        <w:rPr>
          <w:b/>
          <w:sz w:val="24"/>
          <w:szCs w:val="24"/>
        </w:rPr>
        <w:t>“Insights” at the top of the Page</w:t>
      </w:r>
      <w:r w:rsidR="00885548" w:rsidRPr="001117C7">
        <w:rPr>
          <w:noProof/>
          <w:sz w:val="24"/>
          <w:szCs w:val="24"/>
        </w:rPr>
        <w:t xml:space="preserve"> </w:t>
      </w:r>
      <w:r w:rsidR="003E4F65" w:rsidRPr="001117C7">
        <w:rPr>
          <w:noProof/>
          <w:sz w:val="24"/>
          <w:szCs w:val="24"/>
        </w:rPr>
        <w:drawing>
          <wp:inline distT="0" distB="0" distL="0" distR="0" wp14:anchorId="5D03C43A" wp14:editId="748BCE0B">
            <wp:extent cx="5438775" cy="714711"/>
            <wp:effectExtent l="171450" t="171450" r="352425" b="371475"/>
            <wp:docPr id="2" name="Picture 2" descr="C:\Users\Shellesen\Desktop\TCECF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llesen\Desktop\TCECFB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7073" cy="718430"/>
                    </a:xfrm>
                    <a:prstGeom prst="rect">
                      <a:avLst/>
                    </a:prstGeom>
                    <a:ln>
                      <a:noFill/>
                    </a:ln>
                    <a:effectLst>
                      <a:outerShdw blurRad="292100" dist="139700" dir="2700000" algn="tl" rotWithShape="0">
                        <a:srgbClr val="333333">
                          <a:alpha val="65000"/>
                        </a:srgbClr>
                      </a:outerShdw>
                    </a:effectLst>
                  </pic:spPr>
                </pic:pic>
              </a:graphicData>
            </a:graphic>
          </wp:inline>
        </w:drawing>
      </w:r>
    </w:p>
    <w:p w:rsidR="003E4F65" w:rsidRPr="001117C7" w:rsidRDefault="00141787" w:rsidP="000F5071">
      <w:pPr>
        <w:ind w:left="720"/>
        <w:rPr>
          <w:sz w:val="24"/>
          <w:szCs w:val="24"/>
        </w:rPr>
      </w:pPr>
      <w:r w:rsidRPr="001117C7">
        <w:rPr>
          <w:sz w:val="24"/>
          <w:szCs w:val="24"/>
        </w:rPr>
        <w:t xml:space="preserve">The Insights </w:t>
      </w:r>
      <w:r w:rsidR="00885548" w:rsidRPr="001117C7">
        <w:rPr>
          <w:sz w:val="24"/>
          <w:szCs w:val="24"/>
        </w:rPr>
        <w:t>tab</w:t>
      </w:r>
      <w:r w:rsidRPr="001117C7">
        <w:rPr>
          <w:sz w:val="24"/>
          <w:szCs w:val="24"/>
        </w:rPr>
        <w:t xml:space="preserve"> displays an overview (</w:t>
      </w:r>
      <w:r w:rsidRPr="001117C7">
        <w:rPr>
          <w:b/>
          <w:sz w:val="24"/>
          <w:szCs w:val="24"/>
        </w:rPr>
        <w:t>“Page Summary”</w:t>
      </w:r>
      <w:r w:rsidRPr="001117C7">
        <w:rPr>
          <w:sz w:val="24"/>
          <w:szCs w:val="24"/>
        </w:rPr>
        <w:t>) of key metrics such as Page Views</w:t>
      </w:r>
      <w:r w:rsidR="00A15759">
        <w:rPr>
          <w:sz w:val="24"/>
          <w:szCs w:val="24"/>
        </w:rPr>
        <w:t xml:space="preserve"> (the number of time a Page has been viewed)</w:t>
      </w:r>
      <w:r w:rsidRPr="001117C7">
        <w:rPr>
          <w:sz w:val="24"/>
          <w:szCs w:val="24"/>
        </w:rPr>
        <w:t>, Reach</w:t>
      </w:r>
      <w:r w:rsidR="00A15759">
        <w:rPr>
          <w:sz w:val="24"/>
          <w:szCs w:val="24"/>
        </w:rPr>
        <w:t xml:space="preserve"> (the number of people who saw any of your posts)</w:t>
      </w:r>
      <w:r w:rsidRPr="001117C7">
        <w:rPr>
          <w:sz w:val="24"/>
          <w:szCs w:val="24"/>
        </w:rPr>
        <w:t>, and Post Engagements</w:t>
      </w:r>
      <w:r w:rsidR="00A15759">
        <w:rPr>
          <w:sz w:val="24"/>
          <w:szCs w:val="24"/>
        </w:rPr>
        <w:t xml:space="preserve"> (the number of times people have engaged with your posts through likes, comments, shares, and more)</w:t>
      </w:r>
      <w:r w:rsidRPr="001117C7">
        <w:rPr>
          <w:sz w:val="24"/>
          <w:szCs w:val="24"/>
        </w:rPr>
        <w:t xml:space="preserve">, as well as the percentage change from the previous period. </w:t>
      </w:r>
    </w:p>
    <w:p w:rsidR="00162980" w:rsidRPr="001117C7" w:rsidRDefault="00162980" w:rsidP="000F5071">
      <w:pPr>
        <w:ind w:left="720"/>
        <w:rPr>
          <w:sz w:val="24"/>
          <w:szCs w:val="24"/>
        </w:rPr>
      </w:pPr>
    </w:p>
    <w:p w:rsidR="00AF0E17" w:rsidRPr="001117C7" w:rsidRDefault="00AF0E17" w:rsidP="000F5071">
      <w:pPr>
        <w:ind w:left="720"/>
        <w:rPr>
          <w:sz w:val="24"/>
          <w:szCs w:val="24"/>
        </w:rPr>
      </w:pPr>
    </w:p>
    <w:p w:rsidR="00AF0E17" w:rsidRPr="001117C7" w:rsidRDefault="00AF0E17" w:rsidP="000F5071">
      <w:pPr>
        <w:ind w:left="720"/>
        <w:rPr>
          <w:sz w:val="24"/>
          <w:szCs w:val="24"/>
        </w:rPr>
      </w:pPr>
    </w:p>
    <w:p w:rsidR="00212A96" w:rsidRPr="001117C7" w:rsidRDefault="00162980" w:rsidP="00843C88">
      <w:pPr>
        <w:pStyle w:val="ListParagraph"/>
        <w:numPr>
          <w:ilvl w:val="0"/>
          <w:numId w:val="2"/>
        </w:numPr>
        <w:rPr>
          <w:sz w:val="24"/>
          <w:szCs w:val="24"/>
        </w:rPr>
      </w:pPr>
      <w:r w:rsidRPr="001117C7">
        <w:rPr>
          <w:b/>
          <w:noProof/>
          <w:sz w:val="24"/>
          <w:szCs w:val="24"/>
        </w:rPr>
        <w:t>Select</w:t>
      </w:r>
      <w:r w:rsidR="00FF6E0D" w:rsidRPr="001117C7">
        <w:rPr>
          <w:b/>
          <w:sz w:val="24"/>
          <w:szCs w:val="24"/>
        </w:rPr>
        <w:t xml:space="preserve"> “Export Data” </w:t>
      </w:r>
    </w:p>
    <w:p w:rsidR="00162980" w:rsidRPr="001117C7" w:rsidRDefault="00141787" w:rsidP="00A10E77">
      <w:pPr>
        <w:ind w:left="720"/>
        <w:rPr>
          <w:sz w:val="24"/>
          <w:szCs w:val="24"/>
        </w:rPr>
      </w:pPr>
      <w:r w:rsidRPr="001117C7">
        <w:rPr>
          <w:sz w:val="24"/>
          <w:szCs w:val="24"/>
        </w:rPr>
        <w:t xml:space="preserve">This will open a dialogue box that allows you to customize the downloadable data report. </w:t>
      </w:r>
    </w:p>
    <w:p w:rsidR="00F60235" w:rsidRPr="001117C7" w:rsidRDefault="00F60235" w:rsidP="00A10E77">
      <w:pPr>
        <w:ind w:left="720"/>
        <w:rPr>
          <w:sz w:val="24"/>
          <w:szCs w:val="24"/>
        </w:rPr>
      </w:pPr>
      <w:r w:rsidRPr="001117C7">
        <w:rPr>
          <w:b/>
          <w:noProof/>
          <w:sz w:val="24"/>
          <w:szCs w:val="24"/>
        </w:rPr>
        <mc:AlternateContent>
          <mc:Choice Requires="wps">
            <w:drawing>
              <wp:anchor distT="0" distB="0" distL="114300" distR="114300" simplePos="0" relativeHeight="251661312" behindDoc="0" locked="0" layoutInCell="1" allowOverlap="1" wp14:anchorId="326C6832" wp14:editId="03E604BC">
                <wp:simplePos x="0" y="0"/>
                <wp:positionH relativeFrom="column">
                  <wp:posOffset>5419725</wp:posOffset>
                </wp:positionH>
                <wp:positionV relativeFrom="paragraph">
                  <wp:posOffset>654050</wp:posOffset>
                </wp:positionV>
                <wp:extent cx="590550" cy="361950"/>
                <wp:effectExtent l="0" t="0" r="19050" b="19050"/>
                <wp:wrapNone/>
                <wp:docPr id="16" name="Oval 16"/>
                <wp:cNvGraphicFramePr/>
                <a:graphic xmlns:a="http://schemas.openxmlformats.org/drawingml/2006/main">
                  <a:graphicData uri="http://schemas.microsoft.com/office/word/2010/wordprocessingShape">
                    <wps:wsp>
                      <wps:cNvSpPr/>
                      <wps:spPr>
                        <a:xfrm>
                          <a:off x="0" y="0"/>
                          <a:ext cx="590550" cy="3619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3BDC683" id="Oval 16" o:spid="_x0000_s1026" style="position:absolute;margin-left:426.75pt;margin-top:51.5pt;width:46.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" filled="f" strokecolor="red" strokeweight="2pt"/>
            </w:pict>
          </mc:Fallback>
        </mc:AlternateContent>
      </w:r>
      <w:r w:rsidRPr="001117C7">
        <w:rPr>
          <w:noProof/>
          <w:sz w:val="24"/>
          <w:szCs w:val="24"/>
        </w:rPr>
        <w:drawing>
          <wp:inline distT="0" distB="0" distL="0" distR="0" wp14:anchorId="2A50471D" wp14:editId="64C4DA75">
            <wp:extent cx="5438775" cy="714711"/>
            <wp:effectExtent l="171450" t="171450" r="352425" b="371475"/>
            <wp:docPr id="15" name="Picture 15" descr="C:\Users\Shellesen\Desktop\TCECF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llesen\Desktop\TCECFB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7073" cy="718430"/>
                    </a:xfrm>
                    <a:prstGeom prst="rect">
                      <a:avLst/>
                    </a:prstGeom>
                    <a:ln>
                      <a:noFill/>
                    </a:ln>
                    <a:effectLst>
                      <a:outerShdw blurRad="292100" dist="139700" dir="2700000" algn="tl" rotWithShape="0">
                        <a:srgbClr val="333333">
                          <a:alpha val="65000"/>
                        </a:srgbClr>
                      </a:outerShdw>
                    </a:effectLst>
                  </pic:spPr>
                </pic:pic>
              </a:graphicData>
            </a:graphic>
          </wp:inline>
        </w:drawing>
      </w:r>
    </w:p>
    <w:p w:rsidR="00A10E77" w:rsidRPr="001117C7" w:rsidRDefault="00FF6E0D" w:rsidP="00843C88">
      <w:pPr>
        <w:pStyle w:val="ListParagraph"/>
        <w:numPr>
          <w:ilvl w:val="0"/>
          <w:numId w:val="2"/>
        </w:numPr>
        <w:rPr>
          <w:b/>
          <w:sz w:val="24"/>
          <w:szCs w:val="24"/>
        </w:rPr>
      </w:pPr>
      <w:r w:rsidRPr="001117C7">
        <w:rPr>
          <w:b/>
          <w:sz w:val="24"/>
          <w:szCs w:val="24"/>
        </w:rPr>
        <w:t>Select desired Date Range, Data Type,</w:t>
      </w:r>
      <w:r w:rsidR="00FF3248" w:rsidRPr="001117C7">
        <w:rPr>
          <w:b/>
          <w:sz w:val="24"/>
          <w:szCs w:val="24"/>
        </w:rPr>
        <w:t xml:space="preserve"> and</w:t>
      </w:r>
      <w:r w:rsidRPr="001117C7">
        <w:rPr>
          <w:b/>
          <w:sz w:val="24"/>
          <w:szCs w:val="24"/>
        </w:rPr>
        <w:t xml:space="preserve"> File Format</w:t>
      </w:r>
      <w:r w:rsidR="00FF3248" w:rsidRPr="001117C7">
        <w:rPr>
          <w:b/>
          <w:sz w:val="24"/>
          <w:szCs w:val="24"/>
        </w:rPr>
        <w:t>.</w:t>
      </w:r>
      <w:r w:rsidR="00A10E77" w:rsidRPr="001117C7">
        <w:rPr>
          <w:sz w:val="24"/>
          <w:szCs w:val="24"/>
        </w:rPr>
        <w:t xml:space="preserve"> </w:t>
      </w:r>
    </w:p>
    <w:p w:rsidR="00712DCC" w:rsidRPr="001117C7" w:rsidRDefault="00712DCC" w:rsidP="00712DCC">
      <w:pPr>
        <w:pStyle w:val="ListParagraph"/>
        <w:numPr>
          <w:ilvl w:val="0"/>
          <w:numId w:val="5"/>
        </w:numPr>
        <w:rPr>
          <w:sz w:val="24"/>
          <w:szCs w:val="24"/>
        </w:rPr>
      </w:pPr>
      <w:r w:rsidRPr="001117C7">
        <w:rPr>
          <w:b/>
          <w:sz w:val="24"/>
          <w:szCs w:val="24"/>
        </w:rPr>
        <w:t>Page data</w:t>
      </w:r>
      <w:r w:rsidR="00A10E77" w:rsidRPr="001117C7">
        <w:rPr>
          <w:sz w:val="24"/>
          <w:szCs w:val="24"/>
        </w:rPr>
        <w:t xml:space="preserve"> will provide data for the overall likes and engageme</w:t>
      </w:r>
      <w:r w:rsidRPr="001117C7">
        <w:rPr>
          <w:sz w:val="24"/>
          <w:szCs w:val="24"/>
        </w:rPr>
        <w:t xml:space="preserve">nt with </w:t>
      </w:r>
      <w:r w:rsidR="00FE1682" w:rsidRPr="001117C7">
        <w:rPr>
          <w:sz w:val="24"/>
          <w:szCs w:val="24"/>
        </w:rPr>
        <w:t>the</w:t>
      </w:r>
      <w:r w:rsidRPr="001117C7">
        <w:rPr>
          <w:sz w:val="24"/>
          <w:szCs w:val="24"/>
        </w:rPr>
        <w:t xml:space="preserve"> page itself</w:t>
      </w:r>
      <w:r w:rsidR="00FE1682" w:rsidRPr="001117C7">
        <w:rPr>
          <w:sz w:val="24"/>
          <w:szCs w:val="24"/>
        </w:rPr>
        <w:t>.</w:t>
      </w:r>
    </w:p>
    <w:p w:rsidR="00712DCC" w:rsidRPr="001117C7" w:rsidRDefault="00712DCC" w:rsidP="00712DCC">
      <w:pPr>
        <w:pStyle w:val="ListParagraph"/>
        <w:numPr>
          <w:ilvl w:val="0"/>
          <w:numId w:val="5"/>
        </w:numPr>
        <w:rPr>
          <w:sz w:val="24"/>
          <w:szCs w:val="24"/>
        </w:rPr>
      </w:pPr>
      <w:r w:rsidRPr="001117C7">
        <w:rPr>
          <w:b/>
          <w:sz w:val="24"/>
          <w:szCs w:val="24"/>
        </w:rPr>
        <w:t>Post data</w:t>
      </w:r>
      <w:r w:rsidR="00A10E77" w:rsidRPr="001117C7">
        <w:rPr>
          <w:sz w:val="24"/>
          <w:szCs w:val="24"/>
        </w:rPr>
        <w:t xml:space="preserve"> will provide data for each of the individual posts within the chosen Date Range. </w:t>
      </w:r>
    </w:p>
    <w:p w:rsidR="00FF3248" w:rsidRPr="001117C7" w:rsidRDefault="00712DCC" w:rsidP="00FF3248">
      <w:pPr>
        <w:pStyle w:val="ListParagraph"/>
        <w:numPr>
          <w:ilvl w:val="0"/>
          <w:numId w:val="5"/>
        </w:numPr>
        <w:rPr>
          <w:sz w:val="24"/>
          <w:szCs w:val="24"/>
        </w:rPr>
      </w:pPr>
      <w:r w:rsidRPr="001117C7">
        <w:rPr>
          <w:b/>
          <w:sz w:val="24"/>
          <w:szCs w:val="24"/>
        </w:rPr>
        <w:t>Video data</w:t>
      </w:r>
      <w:r w:rsidR="00A10E77" w:rsidRPr="001117C7">
        <w:rPr>
          <w:b/>
          <w:sz w:val="24"/>
          <w:szCs w:val="24"/>
        </w:rPr>
        <w:t xml:space="preserve"> </w:t>
      </w:r>
      <w:r w:rsidR="00A10E77" w:rsidRPr="001117C7">
        <w:rPr>
          <w:sz w:val="24"/>
          <w:szCs w:val="24"/>
        </w:rPr>
        <w:t>will only provide metrics for videos posted during the chosen Date Range.</w:t>
      </w:r>
    </w:p>
    <w:p w:rsidR="00F60235" w:rsidRPr="001117C7" w:rsidRDefault="00F60235" w:rsidP="00F60235">
      <w:pPr>
        <w:pStyle w:val="ListParagraph"/>
        <w:ind w:left="1440"/>
        <w:rPr>
          <w:b/>
          <w:sz w:val="24"/>
          <w:szCs w:val="24"/>
        </w:rPr>
      </w:pPr>
    </w:p>
    <w:p w:rsidR="00F60235" w:rsidRPr="001117C7" w:rsidRDefault="00F60235" w:rsidP="00F60235">
      <w:pPr>
        <w:pStyle w:val="ListParagraph"/>
        <w:ind w:left="1440"/>
        <w:rPr>
          <w:b/>
          <w:sz w:val="24"/>
          <w:szCs w:val="24"/>
        </w:rPr>
      </w:pPr>
    </w:p>
    <w:p w:rsidR="00C7543A" w:rsidRPr="001117C7" w:rsidRDefault="00FF3248" w:rsidP="00FF3248">
      <w:pPr>
        <w:pStyle w:val="ListParagraph"/>
        <w:numPr>
          <w:ilvl w:val="0"/>
          <w:numId w:val="2"/>
        </w:numPr>
        <w:rPr>
          <w:b/>
          <w:sz w:val="24"/>
          <w:szCs w:val="24"/>
        </w:rPr>
      </w:pPr>
      <w:r w:rsidRPr="001117C7">
        <w:rPr>
          <w:b/>
          <w:sz w:val="24"/>
          <w:szCs w:val="24"/>
        </w:rPr>
        <w:t>Select the drop-down menu under “Layout” to refine the data.</w:t>
      </w:r>
      <w:r w:rsidR="00625818" w:rsidRPr="001117C7">
        <w:rPr>
          <w:noProof/>
          <w:sz w:val="24"/>
          <w:szCs w:val="24"/>
        </w:rPr>
        <w:t xml:space="preserve"> </w:t>
      </w:r>
    </w:p>
    <w:p w:rsidR="00F60235" w:rsidRPr="001117C7" w:rsidRDefault="00F60235" w:rsidP="00F60235">
      <w:pPr>
        <w:pStyle w:val="ListParagraph"/>
        <w:rPr>
          <w:b/>
          <w:sz w:val="24"/>
          <w:szCs w:val="24"/>
        </w:rPr>
      </w:pPr>
    </w:p>
    <w:p w:rsidR="00F60235" w:rsidRPr="001117C7" w:rsidRDefault="00C7543A" w:rsidP="00C7543A">
      <w:pPr>
        <w:pStyle w:val="ListParagraph"/>
        <w:rPr>
          <w:noProof/>
          <w:sz w:val="24"/>
          <w:szCs w:val="24"/>
        </w:rPr>
      </w:pPr>
      <w:r w:rsidRPr="001117C7">
        <w:rPr>
          <w:sz w:val="24"/>
          <w:szCs w:val="24"/>
        </w:rPr>
        <w:t xml:space="preserve">Facebook will download all key metrics by default; to only download the data that is most relevant, select </w:t>
      </w:r>
      <w:r w:rsidRPr="001117C7">
        <w:rPr>
          <w:b/>
          <w:sz w:val="24"/>
          <w:szCs w:val="24"/>
        </w:rPr>
        <w:t>“Edit All Page Post Data”</w:t>
      </w:r>
      <w:r w:rsidRPr="001117C7">
        <w:rPr>
          <w:sz w:val="24"/>
          <w:szCs w:val="24"/>
        </w:rPr>
        <w:t xml:space="preserve"> from the Layout drop-down menu.</w:t>
      </w:r>
      <w:r w:rsidRPr="001117C7">
        <w:rPr>
          <w:noProof/>
          <w:sz w:val="24"/>
          <w:szCs w:val="24"/>
        </w:rPr>
        <w:t xml:space="preserve"> </w:t>
      </w:r>
    </w:p>
    <w:p w:rsidR="00F60235" w:rsidRPr="001117C7" w:rsidRDefault="00F60235" w:rsidP="00F60235">
      <w:pPr>
        <w:pStyle w:val="ListParagraph"/>
        <w:rPr>
          <w:sz w:val="24"/>
          <w:szCs w:val="24"/>
        </w:rPr>
      </w:pPr>
      <w:r w:rsidRPr="001117C7">
        <w:rPr>
          <w:b/>
          <w:noProof/>
          <w:sz w:val="24"/>
          <w:szCs w:val="24"/>
        </w:rPr>
        <mc:AlternateContent>
          <mc:Choice Requires="wps">
            <w:drawing>
              <wp:anchor distT="0" distB="0" distL="114300" distR="114300" simplePos="0" relativeHeight="251665408" behindDoc="0" locked="0" layoutInCell="1" allowOverlap="1" wp14:anchorId="6EFD99CF" wp14:editId="12029C34">
                <wp:simplePos x="0" y="0"/>
                <wp:positionH relativeFrom="column">
                  <wp:posOffset>3590925</wp:posOffset>
                </wp:positionH>
                <wp:positionV relativeFrom="paragraph">
                  <wp:posOffset>2500630</wp:posOffset>
                </wp:positionV>
                <wp:extent cx="942975" cy="342900"/>
                <wp:effectExtent l="0" t="0" r="28575" b="19050"/>
                <wp:wrapNone/>
                <wp:docPr id="19" name="Oval 19"/>
                <wp:cNvGraphicFramePr/>
                <a:graphic xmlns:a="http://schemas.openxmlformats.org/drawingml/2006/main">
                  <a:graphicData uri="http://schemas.microsoft.com/office/word/2010/wordprocessingShape">
                    <wps:wsp>
                      <wps:cNvSpPr/>
                      <wps:spPr>
                        <a:xfrm>
                          <a:off x="0" y="0"/>
                          <a:ext cx="942975" cy="3429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D91C83A" id="Oval 19" o:spid="_x0000_s1026" style="position:absolute;margin-left:282.75pt;margin-top:196.9pt;width:74.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" filled="f" strokecolor="red" strokeweight="2pt"/>
            </w:pict>
          </mc:Fallback>
        </mc:AlternateContent>
      </w:r>
      <w:r w:rsidR="00C7543A" w:rsidRPr="001117C7">
        <w:rPr>
          <w:noProof/>
          <w:sz w:val="24"/>
          <w:szCs w:val="24"/>
        </w:rPr>
        <w:drawing>
          <wp:inline distT="0" distB="0" distL="0" distR="0" wp14:anchorId="092F3011" wp14:editId="72539FFD">
            <wp:extent cx="4790365" cy="3086100"/>
            <wp:effectExtent l="171450" t="171450" r="372745" b="361950"/>
            <wp:docPr id="7" name="Picture 7" descr="C:\Users\Shellesen\Desktop\TCEC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ellesen\Desktop\TCECFB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0365" cy="3086100"/>
                    </a:xfrm>
                    <a:prstGeom prst="rect">
                      <a:avLst/>
                    </a:prstGeom>
                    <a:ln>
                      <a:noFill/>
                    </a:ln>
                    <a:effectLst>
                      <a:outerShdw blurRad="292100" dist="139700" dir="2700000" algn="tl" rotWithShape="0">
                        <a:srgbClr val="333333">
                          <a:alpha val="65000"/>
                        </a:srgbClr>
                      </a:outerShdw>
                    </a:effectLst>
                  </pic:spPr>
                </pic:pic>
              </a:graphicData>
            </a:graphic>
          </wp:inline>
        </w:drawing>
      </w:r>
    </w:p>
    <w:p w:rsidR="001117C7" w:rsidRDefault="001117C7" w:rsidP="00F60235">
      <w:pPr>
        <w:pStyle w:val="ListParagraph"/>
        <w:rPr>
          <w:sz w:val="24"/>
          <w:szCs w:val="24"/>
        </w:rPr>
      </w:pPr>
    </w:p>
    <w:p w:rsidR="001117C7" w:rsidRDefault="001117C7" w:rsidP="00F60235">
      <w:pPr>
        <w:pStyle w:val="ListParagraph"/>
        <w:rPr>
          <w:sz w:val="24"/>
          <w:szCs w:val="24"/>
        </w:rPr>
      </w:pPr>
    </w:p>
    <w:p w:rsidR="00FF3248" w:rsidRPr="001117C7" w:rsidRDefault="00AF0E17" w:rsidP="00F60235">
      <w:pPr>
        <w:pStyle w:val="ListParagraph"/>
        <w:rPr>
          <w:b/>
          <w:sz w:val="24"/>
          <w:szCs w:val="24"/>
        </w:rPr>
      </w:pPr>
      <w:r w:rsidRPr="001117C7">
        <w:rPr>
          <w:noProof/>
          <w:sz w:val="24"/>
          <w:szCs w:val="24"/>
        </w:rPr>
        <mc:AlternateContent>
          <mc:Choice Requires="wps">
            <w:drawing>
              <wp:anchor distT="0" distB="0" distL="114300" distR="114300" simplePos="0" relativeHeight="251666432" behindDoc="0" locked="0" layoutInCell="1" allowOverlap="1" wp14:anchorId="0D2DA65F" wp14:editId="2B544EEC">
                <wp:simplePos x="0" y="0"/>
                <wp:positionH relativeFrom="column">
                  <wp:posOffset>5448300</wp:posOffset>
                </wp:positionH>
                <wp:positionV relativeFrom="paragraph">
                  <wp:posOffset>429260</wp:posOffset>
                </wp:positionV>
                <wp:extent cx="0" cy="647700"/>
                <wp:effectExtent l="152400" t="19050" r="114300" b="76200"/>
                <wp:wrapNone/>
                <wp:docPr id="5" name="Straight Arrow Connector 5"/>
                <wp:cNvGraphicFramePr/>
                <a:graphic xmlns:a="http://schemas.openxmlformats.org/drawingml/2006/main">
                  <a:graphicData uri="http://schemas.microsoft.com/office/word/2010/wordprocessingShape">
                    <wps:wsp>
                      <wps:cNvCnPr/>
                      <wps:spPr>
                        <a:xfrm>
                          <a:off x="0" y="0"/>
                          <a:ext cx="0" cy="64770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xmlns:w15="http://schemas.microsoft.com/office/word/2012/wordml">
            <w:pict>
              <v:shapetype w14:anchorId="6B36E682" id="_x0000_t32" coordsize="21600,21600" o:spt="32" o:oned="t" path="m,l21600,21600e" filled="f">
                <v:path arrowok="t" fillok="f" o:connecttype="none"/>
                <o:lock v:ext="edit" shapetype="t"/>
              </v:shapetype>
              <v:shape id="Straight Arrow Connector 5" o:spid="_x0000_s1026" type="#_x0000_t32" style="position:absolute;margin-left:429pt;margin-top:33.8pt;width:0;height: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" strokecolor="#c0504d [3205]" strokeweight="3pt">
                <v:stroke endarrow="open"/>
                <v:shadow on="t" color="black" opacity="22937f" origin=",.5" offset="0,.63889mm"/>
              </v:shape>
            </w:pict>
          </mc:Fallback>
        </mc:AlternateContent>
      </w:r>
      <w:r w:rsidR="00C7543A" w:rsidRPr="001117C7">
        <w:rPr>
          <w:noProof/>
          <w:sz w:val="24"/>
          <w:szCs w:val="24"/>
        </w:rPr>
        <mc:AlternateContent>
          <mc:Choice Requires="wps">
            <w:drawing>
              <wp:anchor distT="0" distB="0" distL="114300" distR="114300" simplePos="0" relativeHeight="251663360" behindDoc="0" locked="0" layoutInCell="1" allowOverlap="1" wp14:anchorId="5C64875A" wp14:editId="17A97CD0">
                <wp:simplePos x="0" y="0"/>
                <wp:positionH relativeFrom="column">
                  <wp:posOffset>3695700</wp:posOffset>
                </wp:positionH>
                <wp:positionV relativeFrom="paragraph">
                  <wp:posOffset>-1415415</wp:posOffset>
                </wp:positionV>
                <wp:extent cx="1000125" cy="390525"/>
                <wp:effectExtent l="0" t="0" r="28575" b="28575"/>
                <wp:wrapNone/>
                <wp:docPr id="18" name="Oval 18"/>
                <wp:cNvGraphicFramePr/>
                <a:graphic xmlns:a="http://schemas.openxmlformats.org/drawingml/2006/main">
                  <a:graphicData uri="http://schemas.microsoft.com/office/word/2010/wordprocessingShape">
                    <wps:wsp>
                      <wps:cNvSpPr/>
                      <wps:spPr>
                        <a:xfrm>
                          <a:off x="0" y="0"/>
                          <a:ext cx="1000125" cy="3905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C505B21" id="Oval 18" o:spid="_x0000_s1026" style="position:absolute;margin-left:291pt;margin-top:-111.45pt;width:78.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" filled="f" strokecolor="red" strokeweight="2pt"/>
            </w:pict>
          </mc:Fallback>
        </mc:AlternateContent>
      </w:r>
      <w:r w:rsidR="001D3AE1" w:rsidRPr="001117C7">
        <w:rPr>
          <w:sz w:val="24"/>
          <w:szCs w:val="24"/>
        </w:rPr>
        <w:t xml:space="preserve">This will </w:t>
      </w:r>
      <w:r w:rsidR="00266509" w:rsidRPr="001117C7">
        <w:rPr>
          <w:sz w:val="24"/>
          <w:szCs w:val="24"/>
        </w:rPr>
        <w:t xml:space="preserve">open a list of key metrics for post data, which can be rearranged, removed or separated into a new Excel sheet. </w:t>
      </w:r>
      <w:r w:rsidR="00625818" w:rsidRPr="001117C7">
        <w:rPr>
          <w:noProof/>
          <w:sz w:val="24"/>
          <w:szCs w:val="24"/>
        </w:rPr>
        <w:drawing>
          <wp:inline distT="0" distB="0" distL="0" distR="0" wp14:anchorId="5C25E75E" wp14:editId="3529D6A5">
            <wp:extent cx="5275520" cy="4362450"/>
            <wp:effectExtent l="171450" t="171450" r="382905" b="361950"/>
            <wp:docPr id="8" name="Picture 8" descr="C:\Users\Shellesen\Desktop\TCECFB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ellesen\Desktop\TCECFB1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20" cy="4362450"/>
                    </a:xfrm>
                    <a:prstGeom prst="rect">
                      <a:avLst/>
                    </a:prstGeom>
                    <a:ln>
                      <a:noFill/>
                    </a:ln>
                    <a:effectLst>
                      <a:outerShdw blurRad="292100" dist="139700" dir="2700000" algn="tl" rotWithShape="0">
                        <a:srgbClr val="333333">
                          <a:alpha val="65000"/>
                        </a:srgbClr>
                      </a:outerShdw>
                    </a:effectLst>
                  </pic:spPr>
                </pic:pic>
              </a:graphicData>
            </a:graphic>
          </wp:inline>
        </w:drawing>
      </w:r>
    </w:p>
    <w:p w:rsidR="00A10E77" w:rsidRPr="001117C7" w:rsidRDefault="001771F8" w:rsidP="002241B8">
      <w:pPr>
        <w:pStyle w:val="ListParagraph"/>
        <w:numPr>
          <w:ilvl w:val="0"/>
          <w:numId w:val="6"/>
        </w:numPr>
        <w:rPr>
          <w:sz w:val="24"/>
          <w:szCs w:val="24"/>
        </w:rPr>
      </w:pPr>
      <w:r w:rsidRPr="001117C7">
        <w:rPr>
          <w:b/>
          <w:sz w:val="24"/>
          <w:szCs w:val="24"/>
        </w:rPr>
        <w:t>Lifetime Post Reach</w:t>
      </w:r>
      <w:r w:rsidR="00266509" w:rsidRPr="001117C7">
        <w:rPr>
          <w:b/>
          <w:sz w:val="24"/>
          <w:szCs w:val="24"/>
        </w:rPr>
        <w:t xml:space="preserve"> </w:t>
      </w:r>
      <w:r w:rsidR="00266509" w:rsidRPr="001117C7">
        <w:rPr>
          <w:sz w:val="24"/>
          <w:szCs w:val="24"/>
        </w:rPr>
        <w:t>is t</w:t>
      </w:r>
      <w:r w:rsidR="002241B8" w:rsidRPr="001117C7">
        <w:rPr>
          <w:sz w:val="24"/>
          <w:szCs w:val="24"/>
        </w:rPr>
        <w:t>he number of unique users your Page post was served to.</w:t>
      </w:r>
    </w:p>
    <w:p w:rsidR="001771F8" w:rsidRPr="001117C7" w:rsidRDefault="001771F8" w:rsidP="002241B8">
      <w:pPr>
        <w:pStyle w:val="ListParagraph"/>
        <w:numPr>
          <w:ilvl w:val="0"/>
          <w:numId w:val="6"/>
        </w:numPr>
        <w:rPr>
          <w:sz w:val="24"/>
          <w:szCs w:val="24"/>
        </w:rPr>
      </w:pPr>
      <w:r w:rsidRPr="001117C7">
        <w:rPr>
          <w:b/>
          <w:sz w:val="24"/>
          <w:szCs w:val="24"/>
        </w:rPr>
        <w:t>Lifetime Post Impressions</w:t>
      </w:r>
      <w:r w:rsidR="00266509" w:rsidRPr="001117C7">
        <w:rPr>
          <w:b/>
          <w:sz w:val="24"/>
          <w:szCs w:val="24"/>
        </w:rPr>
        <w:t xml:space="preserve"> </w:t>
      </w:r>
      <w:r w:rsidR="00266509" w:rsidRPr="001117C7">
        <w:rPr>
          <w:sz w:val="24"/>
          <w:szCs w:val="24"/>
        </w:rPr>
        <w:t>is the</w:t>
      </w:r>
      <w:r w:rsidR="002241B8" w:rsidRPr="001117C7">
        <w:rPr>
          <w:sz w:val="24"/>
          <w:szCs w:val="24"/>
        </w:rPr>
        <w:t xml:space="preserve"> total count of impressions of your Page post. </w:t>
      </w:r>
    </w:p>
    <w:p w:rsidR="001771F8" w:rsidRPr="001117C7" w:rsidRDefault="001771F8" w:rsidP="002241B8">
      <w:pPr>
        <w:pStyle w:val="ListParagraph"/>
        <w:numPr>
          <w:ilvl w:val="0"/>
          <w:numId w:val="6"/>
        </w:numPr>
        <w:rPr>
          <w:sz w:val="24"/>
          <w:szCs w:val="24"/>
        </w:rPr>
      </w:pPr>
      <w:r w:rsidRPr="001117C7">
        <w:rPr>
          <w:b/>
          <w:sz w:val="24"/>
          <w:szCs w:val="24"/>
        </w:rPr>
        <w:t>Lifetime Engaged Users</w:t>
      </w:r>
      <w:r w:rsidR="00266509" w:rsidRPr="001117C7">
        <w:rPr>
          <w:b/>
          <w:sz w:val="24"/>
          <w:szCs w:val="24"/>
        </w:rPr>
        <w:t xml:space="preserve"> </w:t>
      </w:r>
      <w:r w:rsidR="00266509" w:rsidRPr="001117C7">
        <w:rPr>
          <w:sz w:val="24"/>
          <w:szCs w:val="24"/>
        </w:rPr>
        <w:t>is the</w:t>
      </w:r>
      <w:r w:rsidR="002241B8" w:rsidRPr="001117C7">
        <w:rPr>
          <w:sz w:val="24"/>
          <w:szCs w:val="24"/>
        </w:rPr>
        <w:t xml:space="preserve"> number of unique people who engaged in c</w:t>
      </w:r>
      <w:r w:rsidR="00266509" w:rsidRPr="001117C7">
        <w:rPr>
          <w:sz w:val="24"/>
          <w:szCs w:val="24"/>
        </w:rPr>
        <w:t>ertain ways with your Page post;</w:t>
      </w:r>
      <w:r w:rsidR="002241B8" w:rsidRPr="001117C7">
        <w:rPr>
          <w:sz w:val="24"/>
          <w:szCs w:val="24"/>
        </w:rPr>
        <w:t xml:space="preserve"> for example</w:t>
      </w:r>
      <w:r w:rsidR="00266509" w:rsidRPr="001117C7">
        <w:rPr>
          <w:sz w:val="24"/>
          <w:szCs w:val="24"/>
        </w:rPr>
        <w:t>,</w:t>
      </w:r>
      <w:r w:rsidR="002241B8" w:rsidRPr="001117C7">
        <w:rPr>
          <w:sz w:val="24"/>
          <w:szCs w:val="24"/>
        </w:rPr>
        <w:t xml:space="preserve"> by commenting on, liking, sharing, or clicking upon particular elements of the post.</w:t>
      </w:r>
    </w:p>
    <w:p w:rsidR="002241B8" w:rsidRPr="001117C7" w:rsidRDefault="001771F8" w:rsidP="002241B8">
      <w:pPr>
        <w:pStyle w:val="ListParagraph"/>
        <w:numPr>
          <w:ilvl w:val="0"/>
          <w:numId w:val="6"/>
        </w:numPr>
        <w:rPr>
          <w:sz w:val="24"/>
          <w:szCs w:val="24"/>
        </w:rPr>
      </w:pPr>
      <w:r w:rsidRPr="001117C7">
        <w:rPr>
          <w:b/>
          <w:sz w:val="24"/>
          <w:szCs w:val="24"/>
        </w:rPr>
        <w:t>Lifetime Post Consumers</w:t>
      </w:r>
      <w:r w:rsidR="00266509" w:rsidRPr="001117C7">
        <w:rPr>
          <w:b/>
          <w:sz w:val="24"/>
          <w:szCs w:val="24"/>
        </w:rPr>
        <w:t xml:space="preserve">  </w:t>
      </w:r>
      <w:r w:rsidR="00266509" w:rsidRPr="001117C7">
        <w:rPr>
          <w:sz w:val="24"/>
          <w:szCs w:val="24"/>
        </w:rPr>
        <w:t>is t</w:t>
      </w:r>
      <w:r w:rsidR="002241B8" w:rsidRPr="001117C7">
        <w:rPr>
          <w:sz w:val="24"/>
          <w:szCs w:val="24"/>
        </w:rPr>
        <w:t xml:space="preserve">he number of unique users who clicked anywhere in your post. </w:t>
      </w:r>
    </w:p>
    <w:p w:rsidR="002241B8" w:rsidRPr="001117C7" w:rsidRDefault="002241B8" w:rsidP="002241B8">
      <w:pPr>
        <w:pStyle w:val="ListParagraph"/>
        <w:numPr>
          <w:ilvl w:val="0"/>
          <w:numId w:val="6"/>
        </w:numPr>
        <w:rPr>
          <w:sz w:val="24"/>
          <w:szCs w:val="24"/>
        </w:rPr>
      </w:pPr>
      <w:r w:rsidRPr="001117C7">
        <w:rPr>
          <w:b/>
          <w:sz w:val="24"/>
          <w:szCs w:val="24"/>
        </w:rPr>
        <w:t>Lifetime Post Consumptions</w:t>
      </w:r>
      <w:r w:rsidR="00266509" w:rsidRPr="001117C7">
        <w:rPr>
          <w:b/>
          <w:sz w:val="24"/>
          <w:szCs w:val="24"/>
        </w:rPr>
        <w:t xml:space="preserve"> </w:t>
      </w:r>
      <w:r w:rsidR="00266509" w:rsidRPr="001117C7">
        <w:rPr>
          <w:sz w:val="24"/>
          <w:szCs w:val="24"/>
        </w:rPr>
        <w:t>is the</w:t>
      </w:r>
      <w:r w:rsidRPr="001117C7">
        <w:rPr>
          <w:sz w:val="24"/>
          <w:szCs w:val="24"/>
        </w:rPr>
        <w:t xml:space="preserve"> total count of clicks anywhere in your post.</w:t>
      </w:r>
    </w:p>
    <w:p w:rsidR="00266509" w:rsidRPr="001117C7" w:rsidRDefault="00266509" w:rsidP="00266509">
      <w:pPr>
        <w:rPr>
          <w:sz w:val="24"/>
          <w:szCs w:val="24"/>
        </w:rPr>
      </w:pPr>
      <w:r w:rsidRPr="001117C7">
        <w:rPr>
          <w:sz w:val="24"/>
          <w:szCs w:val="24"/>
        </w:rPr>
        <w:t xml:space="preserve">Note: Most metrics are automatically broken down into “Paid” and “Organic” (unpaid) results. </w:t>
      </w:r>
    </w:p>
    <w:p w:rsidR="001771F8" w:rsidRPr="001117C7" w:rsidRDefault="001771F8" w:rsidP="00A10E77">
      <w:pPr>
        <w:pStyle w:val="ListParagraph"/>
        <w:rPr>
          <w:b/>
          <w:sz w:val="24"/>
          <w:szCs w:val="24"/>
        </w:rPr>
      </w:pPr>
    </w:p>
    <w:p w:rsidR="00AF0E17" w:rsidRPr="001117C7" w:rsidRDefault="00AF0E17" w:rsidP="00A10E77">
      <w:pPr>
        <w:pStyle w:val="ListParagraph"/>
        <w:rPr>
          <w:b/>
          <w:sz w:val="24"/>
          <w:szCs w:val="24"/>
        </w:rPr>
      </w:pPr>
    </w:p>
    <w:p w:rsidR="00AF0E17" w:rsidRPr="001117C7" w:rsidRDefault="00AF0E17" w:rsidP="00A10E77">
      <w:pPr>
        <w:pStyle w:val="ListParagraph"/>
        <w:rPr>
          <w:b/>
          <w:sz w:val="24"/>
          <w:szCs w:val="24"/>
        </w:rPr>
      </w:pPr>
    </w:p>
    <w:p w:rsidR="00AF0E17" w:rsidRPr="001117C7" w:rsidRDefault="00AF0E17" w:rsidP="00A10E77">
      <w:pPr>
        <w:pStyle w:val="ListParagraph"/>
        <w:rPr>
          <w:b/>
          <w:sz w:val="24"/>
          <w:szCs w:val="24"/>
        </w:rPr>
      </w:pPr>
    </w:p>
    <w:p w:rsidR="00AF0E17" w:rsidRPr="001117C7" w:rsidRDefault="00AF0E17" w:rsidP="00A10E77">
      <w:pPr>
        <w:pStyle w:val="ListParagraph"/>
        <w:rPr>
          <w:b/>
          <w:sz w:val="24"/>
          <w:szCs w:val="24"/>
        </w:rPr>
      </w:pPr>
    </w:p>
    <w:p w:rsidR="0043460E" w:rsidRPr="001117C7" w:rsidRDefault="00F60235" w:rsidP="0043460E">
      <w:pPr>
        <w:pStyle w:val="ListParagraph"/>
        <w:numPr>
          <w:ilvl w:val="0"/>
          <w:numId w:val="2"/>
        </w:numPr>
        <w:rPr>
          <w:b/>
          <w:sz w:val="24"/>
          <w:szCs w:val="24"/>
        </w:rPr>
      </w:pPr>
      <w:r w:rsidRPr="001117C7">
        <w:rPr>
          <w:b/>
          <w:sz w:val="24"/>
          <w:szCs w:val="24"/>
        </w:rPr>
        <w:t>Select</w:t>
      </w:r>
      <w:r w:rsidR="00FF6E0D" w:rsidRPr="001117C7">
        <w:rPr>
          <w:b/>
          <w:sz w:val="24"/>
          <w:szCs w:val="24"/>
        </w:rPr>
        <w:t xml:space="preserve"> “Export Data” to download the desired file type. </w:t>
      </w:r>
    </w:p>
    <w:p w:rsidR="0043460E" w:rsidRPr="001117C7" w:rsidRDefault="0043460E" w:rsidP="001117C7">
      <w:pPr>
        <w:ind w:firstLine="360"/>
        <w:rPr>
          <w:noProof/>
          <w:sz w:val="24"/>
          <w:szCs w:val="24"/>
        </w:rPr>
      </w:pPr>
      <w:r w:rsidRPr="001117C7">
        <w:rPr>
          <w:sz w:val="24"/>
          <w:szCs w:val="24"/>
        </w:rPr>
        <w:t>The data as it appears in Excel will look something like this</w:t>
      </w:r>
      <w:r w:rsidR="007468CB" w:rsidRPr="001117C7">
        <w:rPr>
          <w:sz w:val="24"/>
          <w:szCs w:val="24"/>
        </w:rPr>
        <w:t>:</w:t>
      </w:r>
      <w:r w:rsidRPr="001117C7">
        <w:rPr>
          <w:noProof/>
          <w:sz w:val="24"/>
          <w:szCs w:val="24"/>
        </w:rPr>
        <w:drawing>
          <wp:inline distT="0" distB="0" distL="0" distR="0" wp14:anchorId="211C3516" wp14:editId="522D48DC">
            <wp:extent cx="5686425" cy="1688585"/>
            <wp:effectExtent l="171450" t="171450" r="352425" b="368935"/>
            <wp:docPr id="12" name="Picture 12" descr="C:\Users\Shellesen\Desktop\TCECF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hellesen\Desktop\TCECFB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1688585"/>
                    </a:xfrm>
                    <a:prstGeom prst="rect">
                      <a:avLst/>
                    </a:prstGeom>
                    <a:ln>
                      <a:noFill/>
                    </a:ln>
                    <a:effectLst>
                      <a:outerShdw blurRad="292100" dist="139700" dir="2700000" algn="tl" rotWithShape="0">
                        <a:srgbClr val="333333">
                          <a:alpha val="65000"/>
                        </a:srgbClr>
                      </a:outerShdw>
                    </a:effectLst>
                  </pic:spPr>
                </pic:pic>
              </a:graphicData>
            </a:graphic>
          </wp:inline>
        </w:drawing>
      </w:r>
    </w:p>
    <w:p w:rsidR="0038541E" w:rsidRPr="001117C7" w:rsidRDefault="001117C7" w:rsidP="001117C7">
      <w:pPr>
        <w:ind w:left="360"/>
        <w:rPr>
          <w:sz w:val="24"/>
          <w:szCs w:val="24"/>
        </w:rPr>
      </w:pPr>
      <w:r>
        <w:rPr>
          <w:sz w:val="24"/>
          <w:szCs w:val="24"/>
        </w:rPr>
        <w:t>Feel free to click around the various report options to get the information that matters most to the project’s social media campaign.</w:t>
      </w:r>
    </w:p>
    <w:p w:rsidR="001117C7" w:rsidRDefault="001117C7" w:rsidP="00141787">
      <w:pPr>
        <w:rPr>
          <w:b/>
          <w:sz w:val="24"/>
          <w:szCs w:val="24"/>
        </w:rPr>
      </w:pPr>
    </w:p>
    <w:p w:rsidR="001117C7" w:rsidRDefault="001117C7" w:rsidP="00141787">
      <w:pPr>
        <w:rPr>
          <w:b/>
          <w:sz w:val="24"/>
          <w:szCs w:val="24"/>
        </w:rPr>
      </w:pPr>
    </w:p>
    <w:p w:rsidR="001117C7" w:rsidRDefault="001117C7" w:rsidP="00141787">
      <w:pPr>
        <w:rPr>
          <w:b/>
          <w:sz w:val="24"/>
          <w:szCs w:val="24"/>
        </w:rPr>
      </w:pPr>
    </w:p>
    <w:p w:rsidR="001117C7" w:rsidRDefault="001117C7" w:rsidP="00141787">
      <w:pPr>
        <w:rPr>
          <w:b/>
          <w:sz w:val="24"/>
          <w:szCs w:val="24"/>
        </w:rPr>
      </w:pPr>
    </w:p>
    <w:p w:rsidR="001117C7" w:rsidRDefault="001117C7" w:rsidP="00141787">
      <w:pPr>
        <w:rPr>
          <w:b/>
          <w:sz w:val="24"/>
          <w:szCs w:val="24"/>
        </w:rPr>
      </w:pPr>
    </w:p>
    <w:p w:rsidR="00211420" w:rsidRDefault="00211420">
      <w:pPr>
        <w:rPr>
          <w:b/>
          <w:sz w:val="24"/>
          <w:szCs w:val="24"/>
        </w:rPr>
      </w:pPr>
      <w:r>
        <w:rPr>
          <w:b/>
          <w:sz w:val="24"/>
          <w:szCs w:val="24"/>
        </w:rPr>
        <w:br w:type="page"/>
      </w:r>
      <w:bookmarkStart w:id="0" w:name="_GoBack"/>
      <w:bookmarkEnd w:id="0"/>
    </w:p>
    <w:p w:rsidR="005B7959" w:rsidRPr="001117C7" w:rsidRDefault="005B7959" w:rsidP="00141787">
      <w:pPr>
        <w:rPr>
          <w:b/>
          <w:sz w:val="24"/>
          <w:szCs w:val="24"/>
        </w:rPr>
      </w:pPr>
      <w:r w:rsidRPr="001117C7">
        <w:rPr>
          <w:b/>
          <w:sz w:val="24"/>
          <w:szCs w:val="24"/>
        </w:rPr>
        <w:t xml:space="preserve">Sample </w:t>
      </w:r>
      <w:r w:rsidR="00E50125" w:rsidRPr="001117C7">
        <w:rPr>
          <w:b/>
          <w:sz w:val="24"/>
          <w:szCs w:val="24"/>
        </w:rPr>
        <w:t>Write-Up of “Other” Evaluation Activities:  Paid Social Media</w:t>
      </w:r>
    </w:p>
    <w:p w:rsidR="00180537" w:rsidRPr="001117C7" w:rsidRDefault="00862AED" w:rsidP="006942F8">
      <w:pPr>
        <w:rPr>
          <w:sz w:val="24"/>
          <w:szCs w:val="24"/>
        </w:rPr>
      </w:pPr>
      <w:r w:rsidRPr="001117C7">
        <w:rPr>
          <w:sz w:val="24"/>
          <w:szCs w:val="24"/>
        </w:rPr>
        <w:t>To summarize the findings of your paid social media activities, quantify the number of paid social media posts (ads/</w:t>
      </w:r>
      <w:r w:rsidR="00A80D0D">
        <w:rPr>
          <w:sz w:val="24"/>
          <w:szCs w:val="24"/>
        </w:rPr>
        <w:t>“</w:t>
      </w:r>
      <w:r w:rsidRPr="001117C7">
        <w:rPr>
          <w:sz w:val="24"/>
          <w:szCs w:val="24"/>
        </w:rPr>
        <w:t xml:space="preserve">Boosted” posts on Facebook) and indicate the frequency, timing and type of post (when posted, how long each ad ran for, and if it was a link, photo or video post). Indicate if there was a target audience included, and what it was. Explain the results, including how many </w:t>
      </w:r>
      <w:r w:rsidR="007160A5">
        <w:rPr>
          <w:sz w:val="24"/>
          <w:szCs w:val="24"/>
        </w:rPr>
        <w:t xml:space="preserve">Facebook </w:t>
      </w:r>
      <w:r w:rsidR="00F13C70">
        <w:rPr>
          <w:sz w:val="24"/>
          <w:szCs w:val="24"/>
        </w:rPr>
        <w:t>users saw</w:t>
      </w:r>
      <w:r w:rsidRPr="001117C7">
        <w:rPr>
          <w:sz w:val="24"/>
          <w:szCs w:val="24"/>
        </w:rPr>
        <w:t xml:space="preserve"> the ad</w:t>
      </w:r>
      <w:r w:rsidR="008F37B2">
        <w:rPr>
          <w:sz w:val="24"/>
          <w:szCs w:val="24"/>
        </w:rPr>
        <w:t xml:space="preserve"> (Facebook distinguishes “total” views from “unique” views; the number of users who saw the ad without counting multiple views by the same person)</w:t>
      </w:r>
      <w:r w:rsidRPr="001117C7">
        <w:rPr>
          <w:sz w:val="24"/>
          <w:szCs w:val="24"/>
        </w:rPr>
        <w:t xml:space="preserve">, and how many engaged with it (including </w:t>
      </w:r>
      <w:r w:rsidR="00902C3F" w:rsidRPr="001117C7">
        <w:rPr>
          <w:sz w:val="24"/>
          <w:szCs w:val="24"/>
        </w:rPr>
        <w:t>reactions</w:t>
      </w:r>
      <w:r w:rsidRPr="001117C7">
        <w:rPr>
          <w:sz w:val="24"/>
          <w:szCs w:val="24"/>
        </w:rPr>
        <w:t>, comments, or link clicks on the post).</w:t>
      </w:r>
    </w:p>
    <w:p w:rsidR="009857BD" w:rsidRPr="001117C7" w:rsidRDefault="00180537" w:rsidP="00180537">
      <w:pPr>
        <w:pStyle w:val="ListParagraph"/>
        <w:ind w:left="0"/>
        <w:rPr>
          <w:sz w:val="24"/>
          <w:szCs w:val="24"/>
          <w:u w:val="single"/>
        </w:rPr>
      </w:pPr>
      <w:r w:rsidRPr="001117C7">
        <w:rPr>
          <w:sz w:val="24"/>
          <w:szCs w:val="24"/>
        </w:rPr>
        <w:t>Below are three</w:t>
      </w:r>
      <w:r w:rsidR="00D46AC6" w:rsidRPr="001117C7">
        <w:rPr>
          <w:sz w:val="24"/>
          <w:szCs w:val="24"/>
        </w:rPr>
        <w:t xml:space="preserve"> examples of what that might look like. The first gives an example of a successful</w:t>
      </w:r>
      <w:r w:rsidRPr="001117C7">
        <w:rPr>
          <w:sz w:val="24"/>
          <w:szCs w:val="24"/>
        </w:rPr>
        <w:t xml:space="preserve"> paid</w:t>
      </w:r>
      <w:r w:rsidR="00D46AC6" w:rsidRPr="001117C7">
        <w:rPr>
          <w:sz w:val="24"/>
          <w:szCs w:val="24"/>
        </w:rPr>
        <w:t xml:space="preserve"> social media campaign. The second gives an idea of how to summarize efforts that have not yielded as much reach or engagement. </w:t>
      </w:r>
      <w:r w:rsidRPr="001117C7">
        <w:rPr>
          <w:sz w:val="24"/>
          <w:szCs w:val="24"/>
        </w:rPr>
        <w:t xml:space="preserve">These </w:t>
      </w:r>
      <w:r w:rsidR="00D17D4E" w:rsidRPr="001117C7">
        <w:rPr>
          <w:sz w:val="24"/>
          <w:szCs w:val="24"/>
        </w:rPr>
        <w:t xml:space="preserve">are </w:t>
      </w:r>
      <w:r w:rsidRPr="001117C7">
        <w:rPr>
          <w:sz w:val="24"/>
          <w:szCs w:val="24"/>
        </w:rPr>
        <w:t>typical reach numbers for a paid or boosted post, depending on the budget and length of time that it runs. Engagement depends on how well the audience is targeted, as well as the content of the post itself. The third sample write-up summarizes social media activity for a page that has not paid for any posts</w:t>
      </w:r>
      <w:r w:rsidR="00D01CAC" w:rsidRPr="001117C7">
        <w:rPr>
          <w:sz w:val="24"/>
          <w:szCs w:val="24"/>
        </w:rPr>
        <w:t xml:space="preserve"> and has only “organic,” or unpaid, audience reach. </w:t>
      </w:r>
    </w:p>
    <w:p w:rsidR="00D46AC6" w:rsidRPr="001117C7" w:rsidRDefault="00180537" w:rsidP="006942F8">
      <w:pPr>
        <w:rPr>
          <w:b/>
          <w:sz w:val="24"/>
          <w:szCs w:val="24"/>
        </w:rPr>
      </w:pPr>
      <w:r w:rsidRPr="001117C7">
        <w:rPr>
          <w:b/>
          <w:sz w:val="24"/>
          <w:szCs w:val="24"/>
        </w:rPr>
        <w:t>Sample Write-Up #1</w:t>
      </w:r>
    </w:p>
    <w:p w:rsidR="00D356D0" w:rsidRPr="001117C7" w:rsidRDefault="009857BD" w:rsidP="00180537">
      <w:pPr>
        <w:pBdr>
          <w:top w:val="single" w:sz="4" w:space="1" w:color="auto"/>
          <w:left w:val="single" w:sz="4" w:space="4" w:color="auto"/>
          <w:bottom w:val="single" w:sz="4" w:space="1" w:color="auto"/>
          <w:right w:val="single" w:sz="4" w:space="4" w:color="auto"/>
        </w:pBdr>
        <w:shd w:val="clear" w:color="auto" w:fill="FDE9D9" w:themeFill="accent6" w:themeFillTint="33"/>
        <w:rPr>
          <w:i/>
          <w:sz w:val="24"/>
          <w:szCs w:val="24"/>
        </w:rPr>
      </w:pPr>
      <w:r w:rsidRPr="001117C7">
        <w:rPr>
          <w:i/>
          <w:sz w:val="24"/>
          <w:szCs w:val="24"/>
        </w:rPr>
        <w:lastRenderedPageBreak/>
        <w:t xml:space="preserve">Social media efforts were successful in generating engagement with users in our community. Using Facebook Ads, we ran </w:t>
      </w:r>
      <w:r w:rsidR="00D356D0" w:rsidRPr="001117C7">
        <w:rPr>
          <w:i/>
          <w:sz w:val="24"/>
          <w:szCs w:val="24"/>
        </w:rPr>
        <w:t>five</w:t>
      </w:r>
      <w:r w:rsidRPr="001117C7">
        <w:rPr>
          <w:i/>
          <w:sz w:val="24"/>
          <w:szCs w:val="24"/>
        </w:rPr>
        <w:t xml:space="preserve"> Boosted Posts from the Coalition’s</w:t>
      </w:r>
      <w:r w:rsidR="00D356D0" w:rsidRPr="001117C7">
        <w:rPr>
          <w:i/>
          <w:sz w:val="24"/>
          <w:szCs w:val="24"/>
        </w:rPr>
        <w:t xml:space="preserve"> Facebook page. </w:t>
      </w:r>
      <w:r w:rsidR="006942F8" w:rsidRPr="001117C7">
        <w:rPr>
          <w:i/>
          <w:sz w:val="24"/>
          <w:szCs w:val="24"/>
        </w:rPr>
        <w:t>Each post ran for two weeks</w:t>
      </w:r>
      <w:r w:rsidR="005F5294">
        <w:rPr>
          <w:i/>
          <w:sz w:val="24"/>
          <w:szCs w:val="24"/>
        </w:rPr>
        <w:t xml:space="preserve"> at a cost of </w:t>
      </w:r>
      <w:r w:rsidR="00236991">
        <w:rPr>
          <w:i/>
          <w:sz w:val="24"/>
          <w:szCs w:val="24"/>
        </w:rPr>
        <w:t>$1</w:t>
      </w:r>
      <w:r w:rsidR="00CA7C06">
        <w:rPr>
          <w:i/>
          <w:sz w:val="24"/>
          <w:szCs w:val="24"/>
        </w:rPr>
        <w:t>5</w:t>
      </w:r>
      <w:r w:rsidR="005F5294">
        <w:rPr>
          <w:i/>
          <w:sz w:val="24"/>
          <w:szCs w:val="24"/>
        </w:rPr>
        <w:t xml:space="preserve"> per post (with a total cost of $</w:t>
      </w:r>
      <w:r w:rsidR="00CA7C06">
        <w:rPr>
          <w:i/>
          <w:sz w:val="24"/>
          <w:szCs w:val="24"/>
        </w:rPr>
        <w:t>75</w:t>
      </w:r>
      <w:r w:rsidR="005F5294">
        <w:rPr>
          <w:i/>
          <w:sz w:val="24"/>
          <w:szCs w:val="24"/>
        </w:rPr>
        <w:t xml:space="preserve"> across the entire campaign)</w:t>
      </w:r>
      <w:r w:rsidR="006942F8" w:rsidRPr="001117C7">
        <w:rPr>
          <w:i/>
          <w:sz w:val="24"/>
          <w:szCs w:val="24"/>
        </w:rPr>
        <w:t xml:space="preserve">. </w:t>
      </w:r>
      <w:r w:rsidR="003520E2" w:rsidRPr="001117C7">
        <w:rPr>
          <w:i/>
          <w:sz w:val="24"/>
          <w:szCs w:val="24"/>
        </w:rPr>
        <w:t xml:space="preserve">Three of the </w:t>
      </w:r>
      <w:r w:rsidR="00D356D0" w:rsidRPr="001117C7">
        <w:rPr>
          <w:i/>
          <w:sz w:val="24"/>
          <w:szCs w:val="24"/>
        </w:rPr>
        <w:t>post</w:t>
      </w:r>
      <w:r w:rsidR="003520E2" w:rsidRPr="001117C7">
        <w:rPr>
          <w:i/>
          <w:sz w:val="24"/>
          <w:szCs w:val="24"/>
        </w:rPr>
        <w:t>s were</w:t>
      </w:r>
      <w:r w:rsidR="00D356D0" w:rsidRPr="001117C7">
        <w:rPr>
          <w:i/>
          <w:sz w:val="24"/>
          <w:szCs w:val="24"/>
        </w:rPr>
        <w:t xml:space="preserve"> </w:t>
      </w:r>
      <w:r w:rsidRPr="001117C7">
        <w:rPr>
          <w:i/>
          <w:sz w:val="24"/>
          <w:szCs w:val="24"/>
        </w:rPr>
        <w:t xml:space="preserve">customized with a target audience to reach users within the county, between the ages of </w:t>
      </w:r>
      <w:r w:rsidR="00D356D0" w:rsidRPr="001117C7">
        <w:rPr>
          <w:i/>
          <w:sz w:val="24"/>
          <w:szCs w:val="24"/>
        </w:rPr>
        <w:t>18 and 65</w:t>
      </w:r>
      <w:r w:rsidRPr="001117C7">
        <w:rPr>
          <w:i/>
          <w:sz w:val="24"/>
          <w:szCs w:val="24"/>
        </w:rPr>
        <w:t xml:space="preserve">, </w:t>
      </w:r>
      <w:r w:rsidR="00CD2744" w:rsidRPr="001117C7">
        <w:rPr>
          <w:i/>
          <w:sz w:val="24"/>
          <w:szCs w:val="24"/>
        </w:rPr>
        <w:t>and who had</w:t>
      </w:r>
      <w:r w:rsidRPr="001117C7">
        <w:rPr>
          <w:i/>
          <w:sz w:val="24"/>
          <w:szCs w:val="24"/>
        </w:rPr>
        <w:t xml:space="preserve"> interests in Health &amp; Wellness. </w:t>
      </w:r>
      <w:r w:rsidR="003520E2" w:rsidRPr="001117C7">
        <w:rPr>
          <w:i/>
          <w:sz w:val="24"/>
          <w:szCs w:val="24"/>
        </w:rPr>
        <w:t>These posts received the most reach and user engagement.</w:t>
      </w:r>
    </w:p>
    <w:p w:rsidR="009857BD" w:rsidRPr="001117C7" w:rsidRDefault="0019099C" w:rsidP="00180537">
      <w:pPr>
        <w:pBdr>
          <w:top w:val="single" w:sz="4" w:space="1" w:color="auto"/>
          <w:left w:val="single" w:sz="4" w:space="4" w:color="auto"/>
          <w:bottom w:val="single" w:sz="4" w:space="1" w:color="auto"/>
          <w:right w:val="single" w:sz="4" w:space="4" w:color="auto"/>
        </w:pBdr>
        <w:shd w:val="clear" w:color="auto" w:fill="FDE9D9" w:themeFill="accent6" w:themeFillTint="33"/>
        <w:rPr>
          <w:i/>
          <w:sz w:val="24"/>
          <w:szCs w:val="24"/>
        </w:rPr>
      </w:pPr>
      <w:r w:rsidRPr="001117C7">
        <w:rPr>
          <w:i/>
          <w:sz w:val="24"/>
          <w:szCs w:val="24"/>
        </w:rPr>
        <w:t xml:space="preserve">As a result of these ad campaigns, </w:t>
      </w:r>
      <w:r w:rsidR="00B41CD9" w:rsidRPr="001117C7">
        <w:rPr>
          <w:i/>
          <w:sz w:val="24"/>
          <w:szCs w:val="24"/>
        </w:rPr>
        <w:t>we reached a total of 16,200 unique users, with a total engagement of 302 across all five posts.</w:t>
      </w:r>
    </w:p>
    <w:p w:rsidR="00180537" w:rsidRPr="001117C7" w:rsidRDefault="00F24451" w:rsidP="00180537">
      <w:pPr>
        <w:pBdr>
          <w:top w:val="single" w:sz="4" w:space="1" w:color="auto"/>
          <w:left w:val="single" w:sz="4" w:space="4" w:color="auto"/>
          <w:bottom w:val="single" w:sz="4" w:space="1" w:color="auto"/>
          <w:right w:val="single" w:sz="4" w:space="4" w:color="auto"/>
        </w:pBdr>
        <w:shd w:val="clear" w:color="auto" w:fill="FDE9D9" w:themeFill="accent6" w:themeFillTint="33"/>
        <w:rPr>
          <w:i/>
          <w:sz w:val="24"/>
          <w:szCs w:val="24"/>
        </w:rPr>
      </w:pPr>
      <w:r w:rsidRPr="001117C7">
        <w:rPr>
          <w:i/>
          <w:sz w:val="24"/>
          <w:szCs w:val="24"/>
        </w:rPr>
        <w:t xml:space="preserve">In the next six months, staff will work with the Coalition to create more video posts, as the video ad received the most reach as well as the most user engagement. We will also connect with other </w:t>
      </w:r>
      <w:r w:rsidR="004F5FCE" w:rsidRPr="001117C7">
        <w:rPr>
          <w:i/>
          <w:sz w:val="24"/>
          <w:szCs w:val="24"/>
        </w:rPr>
        <w:t xml:space="preserve">local </w:t>
      </w:r>
      <w:r w:rsidRPr="001117C7">
        <w:rPr>
          <w:i/>
          <w:sz w:val="24"/>
          <w:szCs w:val="24"/>
        </w:rPr>
        <w:t xml:space="preserve">organizations to collaborate on </w:t>
      </w:r>
      <w:r w:rsidR="004F5FCE" w:rsidRPr="001117C7">
        <w:rPr>
          <w:i/>
          <w:sz w:val="24"/>
          <w:szCs w:val="24"/>
        </w:rPr>
        <w:t>future posts, and customize all future posts to targeted groups to reach the most relevant audience possible.</w:t>
      </w:r>
    </w:p>
    <w:p w:rsidR="00D62B66" w:rsidRPr="001117C7" w:rsidRDefault="00D46AC6" w:rsidP="009857BD">
      <w:pPr>
        <w:rPr>
          <w:b/>
          <w:sz w:val="24"/>
          <w:szCs w:val="24"/>
        </w:rPr>
      </w:pPr>
      <w:r w:rsidRPr="001117C7">
        <w:rPr>
          <w:b/>
          <w:sz w:val="24"/>
          <w:szCs w:val="24"/>
        </w:rPr>
        <w:t>Sample Write-Up #2</w:t>
      </w:r>
    </w:p>
    <w:p w:rsidR="003E7984" w:rsidRPr="001117C7" w:rsidRDefault="00AF782C" w:rsidP="00180537">
      <w:pPr>
        <w:pBdr>
          <w:top w:val="single" w:sz="4" w:space="1" w:color="auto"/>
          <w:left w:val="single" w:sz="4" w:space="4" w:color="auto"/>
          <w:bottom w:val="single" w:sz="4" w:space="1" w:color="auto"/>
          <w:right w:val="single" w:sz="4" w:space="4" w:color="auto"/>
        </w:pBdr>
        <w:shd w:val="clear" w:color="auto" w:fill="FDE9D9" w:themeFill="accent6" w:themeFillTint="33"/>
        <w:rPr>
          <w:i/>
          <w:sz w:val="24"/>
          <w:szCs w:val="24"/>
        </w:rPr>
      </w:pPr>
      <w:r w:rsidRPr="001117C7">
        <w:rPr>
          <w:i/>
          <w:sz w:val="24"/>
          <w:szCs w:val="24"/>
        </w:rPr>
        <w:t>Our efforts</w:t>
      </w:r>
      <w:r w:rsidR="00DA7621" w:rsidRPr="001117C7">
        <w:rPr>
          <w:i/>
          <w:sz w:val="24"/>
          <w:szCs w:val="24"/>
        </w:rPr>
        <w:t xml:space="preserve"> to reach Facebook users through a paid social media campaign yielded partial results. </w:t>
      </w:r>
      <w:r w:rsidR="003E7984" w:rsidRPr="001117C7">
        <w:rPr>
          <w:i/>
          <w:sz w:val="24"/>
          <w:szCs w:val="24"/>
        </w:rPr>
        <w:t>Staff ran three Boosted Posts from the LLA’s Facebook page. The first two paid posts ran for a week each</w:t>
      </w:r>
      <w:r w:rsidR="00AB6A40">
        <w:rPr>
          <w:i/>
          <w:sz w:val="24"/>
          <w:szCs w:val="24"/>
        </w:rPr>
        <w:t xml:space="preserve"> at a cost of </w:t>
      </w:r>
      <w:r w:rsidR="00CB34D6">
        <w:rPr>
          <w:i/>
          <w:sz w:val="24"/>
          <w:szCs w:val="24"/>
        </w:rPr>
        <w:t>$7 per post,</w:t>
      </w:r>
      <w:r w:rsidR="003E7984" w:rsidRPr="001117C7">
        <w:rPr>
          <w:i/>
          <w:sz w:val="24"/>
          <w:szCs w:val="24"/>
        </w:rPr>
        <w:t xml:space="preserve"> and did not utilize any audience targeting. The third paid post ran for two weeks</w:t>
      </w:r>
      <w:r w:rsidR="00CB34D6">
        <w:rPr>
          <w:i/>
          <w:sz w:val="24"/>
          <w:szCs w:val="24"/>
        </w:rPr>
        <w:t xml:space="preserve"> at a cost of $14,</w:t>
      </w:r>
      <w:r w:rsidR="003E7984" w:rsidRPr="001117C7">
        <w:rPr>
          <w:i/>
          <w:sz w:val="24"/>
          <w:szCs w:val="24"/>
        </w:rPr>
        <w:t xml:space="preserve"> and was targeted to reach users in the region who followed pages similar to the LLA’s page. </w:t>
      </w:r>
    </w:p>
    <w:p w:rsidR="003E4F65" w:rsidRPr="001117C7" w:rsidRDefault="003E7984" w:rsidP="00180537">
      <w:pPr>
        <w:pBdr>
          <w:top w:val="single" w:sz="4" w:space="1" w:color="auto"/>
          <w:left w:val="single" w:sz="4" w:space="4" w:color="auto"/>
          <w:bottom w:val="single" w:sz="4" w:space="1" w:color="auto"/>
          <w:right w:val="single" w:sz="4" w:space="4" w:color="auto"/>
        </w:pBdr>
        <w:shd w:val="clear" w:color="auto" w:fill="FDE9D9" w:themeFill="accent6" w:themeFillTint="33"/>
        <w:rPr>
          <w:i/>
          <w:sz w:val="24"/>
          <w:szCs w:val="24"/>
        </w:rPr>
      </w:pPr>
      <w:r w:rsidRPr="001117C7">
        <w:rPr>
          <w:i/>
          <w:sz w:val="24"/>
          <w:szCs w:val="24"/>
        </w:rPr>
        <w:t>As a result of these campaigns, we reached a total of 900 unique users, with a total engagement of 127 across all three posts. The targeted ad received the most reach as well as the most engagement.</w:t>
      </w:r>
    </w:p>
    <w:p w:rsidR="00AF782C" w:rsidRPr="001117C7" w:rsidRDefault="00AF782C" w:rsidP="00180537">
      <w:pPr>
        <w:pStyle w:val="ListParagraph"/>
        <w:pBdr>
          <w:top w:val="single" w:sz="4" w:space="1" w:color="auto"/>
          <w:left w:val="single" w:sz="4" w:space="4" w:color="auto"/>
          <w:bottom w:val="single" w:sz="4" w:space="1" w:color="auto"/>
          <w:right w:val="single" w:sz="4" w:space="4" w:color="auto"/>
        </w:pBdr>
        <w:shd w:val="clear" w:color="auto" w:fill="FDE9D9" w:themeFill="accent6" w:themeFillTint="33"/>
        <w:ind w:left="0"/>
        <w:rPr>
          <w:i/>
          <w:sz w:val="24"/>
          <w:szCs w:val="24"/>
        </w:rPr>
      </w:pPr>
      <w:r w:rsidRPr="001117C7">
        <w:rPr>
          <w:i/>
          <w:sz w:val="24"/>
          <w:szCs w:val="24"/>
        </w:rPr>
        <w:t xml:space="preserve">In the next six months, staff will </w:t>
      </w:r>
      <w:r w:rsidR="003E7984" w:rsidRPr="001117C7">
        <w:rPr>
          <w:i/>
          <w:sz w:val="24"/>
          <w:szCs w:val="24"/>
        </w:rPr>
        <w:t xml:space="preserve">collaborate with the youth and adult coalitions to develop more effective messaging for social media users in the community, and will run paid ads more frequently. We will also utilize custom audiences for more future social media posts. </w:t>
      </w:r>
    </w:p>
    <w:p w:rsidR="003F51E7" w:rsidRPr="001117C7" w:rsidRDefault="003F51E7" w:rsidP="00AF782C">
      <w:pPr>
        <w:pStyle w:val="ListParagraph"/>
        <w:ind w:left="0"/>
        <w:rPr>
          <w:i/>
          <w:sz w:val="24"/>
          <w:szCs w:val="24"/>
        </w:rPr>
      </w:pPr>
    </w:p>
    <w:p w:rsidR="003F51E7" w:rsidRPr="001117C7" w:rsidRDefault="003F51E7" w:rsidP="00AF782C">
      <w:pPr>
        <w:pStyle w:val="ListParagraph"/>
        <w:ind w:left="0"/>
        <w:rPr>
          <w:b/>
          <w:sz w:val="24"/>
          <w:szCs w:val="24"/>
        </w:rPr>
      </w:pPr>
      <w:r w:rsidRPr="001117C7">
        <w:rPr>
          <w:b/>
          <w:sz w:val="24"/>
          <w:szCs w:val="24"/>
        </w:rPr>
        <w:t>Sample Write-Up #3</w:t>
      </w:r>
    </w:p>
    <w:p w:rsidR="000409EB" w:rsidRPr="001117C7" w:rsidRDefault="000409EB" w:rsidP="000409EB">
      <w:pPr>
        <w:pBdr>
          <w:top w:val="single" w:sz="4" w:space="1" w:color="auto"/>
          <w:left w:val="single" w:sz="4" w:space="4" w:color="auto"/>
          <w:bottom w:val="single" w:sz="4" w:space="1" w:color="auto"/>
          <w:right w:val="single" w:sz="4" w:space="4" w:color="auto"/>
        </w:pBdr>
        <w:shd w:val="clear" w:color="auto" w:fill="FDE9D9" w:themeFill="accent6" w:themeFillTint="33"/>
        <w:rPr>
          <w:i/>
          <w:sz w:val="24"/>
          <w:szCs w:val="24"/>
        </w:rPr>
      </w:pPr>
      <w:r w:rsidRPr="001117C7">
        <w:rPr>
          <w:i/>
          <w:sz w:val="24"/>
          <w:szCs w:val="24"/>
        </w:rPr>
        <w:t xml:space="preserve">Staff worked throughout the last funding period to reach Facebook users with unpaid social media posts, with minimal success. </w:t>
      </w:r>
      <w:r w:rsidR="00036954" w:rsidRPr="001117C7">
        <w:rPr>
          <w:i/>
          <w:sz w:val="24"/>
          <w:szCs w:val="24"/>
        </w:rPr>
        <w:t xml:space="preserve">We posted twelve unpaid posts total to the project’s Facebook page during this time; eleven of the posts were links, and the final post was a photo. </w:t>
      </w:r>
    </w:p>
    <w:p w:rsidR="000409EB" w:rsidRPr="001117C7" w:rsidRDefault="00036954" w:rsidP="000409EB">
      <w:pPr>
        <w:pBdr>
          <w:top w:val="single" w:sz="4" w:space="1" w:color="auto"/>
          <w:left w:val="single" w:sz="4" w:space="4" w:color="auto"/>
          <w:bottom w:val="single" w:sz="4" w:space="1" w:color="auto"/>
          <w:right w:val="single" w:sz="4" w:space="4" w:color="auto"/>
        </w:pBdr>
        <w:shd w:val="clear" w:color="auto" w:fill="FDE9D9" w:themeFill="accent6" w:themeFillTint="33"/>
        <w:rPr>
          <w:i/>
          <w:sz w:val="24"/>
          <w:szCs w:val="24"/>
        </w:rPr>
      </w:pPr>
      <w:r w:rsidRPr="001117C7">
        <w:rPr>
          <w:i/>
          <w:sz w:val="24"/>
          <w:szCs w:val="24"/>
        </w:rPr>
        <w:t xml:space="preserve">As a result, </w:t>
      </w:r>
      <w:r w:rsidR="00AC4111" w:rsidRPr="001117C7">
        <w:rPr>
          <w:i/>
          <w:sz w:val="24"/>
          <w:szCs w:val="24"/>
        </w:rPr>
        <w:t>our organic reach was 1,291 unique users total from all twelve posts. Clicks, reactions and comments on posts were limited, with a total engagement of 36 across all posts. Because the posts were unpaid and did not utilize any audience targeting, there is no way to know if users who saw the posts were part of the population we intended to reach.</w:t>
      </w:r>
    </w:p>
    <w:p w:rsidR="003F51E7" w:rsidRPr="001117C7" w:rsidRDefault="000409EB" w:rsidP="001117C7">
      <w:pPr>
        <w:pStyle w:val="ListParagraph"/>
        <w:pBdr>
          <w:top w:val="single" w:sz="4" w:space="1" w:color="auto"/>
          <w:left w:val="single" w:sz="4" w:space="4" w:color="auto"/>
          <w:bottom w:val="single" w:sz="4" w:space="1" w:color="auto"/>
          <w:right w:val="single" w:sz="4" w:space="4" w:color="auto"/>
        </w:pBdr>
        <w:shd w:val="clear" w:color="auto" w:fill="FDE9D9" w:themeFill="accent6" w:themeFillTint="33"/>
        <w:ind w:left="0"/>
        <w:rPr>
          <w:i/>
          <w:sz w:val="24"/>
          <w:szCs w:val="24"/>
        </w:rPr>
      </w:pPr>
      <w:r w:rsidRPr="001117C7">
        <w:rPr>
          <w:i/>
          <w:sz w:val="24"/>
          <w:szCs w:val="24"/>
        </w:rPr>
        <w:t xml:space="preserve">In the next six months, </w:t>
      </w:r>
      <w:r w:rsidR="00AC4111" w:rsidRPr="001117C7">
        <w:rPr>
          <w:i/>
          <w:sz w:val="24"/>
          <w:szCs w:val="24"/>
        </w:rPr>
        <w:t xml:space="preserve">staff will explore a targeted, paid social media campaign to reach our desired audience and generate more effective social media messaging. </w:t>
      </w:r>
    </w:p>
    <w:sectPr w:rsidR="003F51E7" w:rsidRPr="001117C7" w:rsidSect="00F60235">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388" w:rsidRDefault="00CB1388" w:rsidP="00F50EA3">
      <w:pPr>
        <w:spacing w:after="0" w:line="240" w:lineRule="auto"/>
      </w:pPr>
      <w:r>
        <w:separator/>
      </w:r>
    </w:p>
  </w:endnote>
  <w:endnote w:type="continuationSeparator" w:id="0">
    <w:p w:rsidR="00CB1388" w:rsidRDefault="00CB1388" w:rsidP="00F5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B3" w:rsidRDefault="00770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29852"/>
      <w:docPartObj>
        <w:docPartGallery w:val="Page Numbers (Bottom of Page)"/>
        <w:docPartUnique/>
      </w:docPartObj>
    </w:sdtPr>
    <w:sdtEndPr>
      <w:rPr>
        <w:noProof/>
      </w:rPr>
    </w:sdtEndPr>
    <w:sdtContent>
      <w:p w:rsidR="00367388" w:rsidRDefault="00367388">
        <w:pPr>
          <w:pStyle w:val="Footer"/>
          <w:jc w:val="center"/>
        </w:pPr>
        <w:r>
          <w:fldChar w:fldCharType="begin"/>
        </w:r>
        <w:r>
          <w:instrText xml:space="preserve"> PAGE   \* MERGEFORMAT </w:instrText>
        </w:r>
        <w:r>
          <w:fldChar w:fldCharType="separate"/>
        </w:r>
        <w:r w:rsidR="00CA183E">
          <w:rPr>
            <w:noProof/>
          </w:rPr>
          <w:t>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B3" w:rsidRDefault="00770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388" w:rsidRDefault="00CB1388" w:rsidP="00F50EA3">
      <w:pPr>
        <w:spacing w:after="0" w:line="240" w:lineRule="auto"/>
      </w:pPr>
      <w:r>
        <w:separator/>
      </w:r>
    </w:p>
  </w:footnote>
  <w:footnote w:type="continuationSeparator" w:id="0">
    <w:p w:rsidR="00CB1388" w:rsidRDefault="00CB1388" w:rsidP="00F50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B3" w:rsidRDefault="00770E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B3" w:rsidRDefault="00770E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B3" w:rsidRDefault="00770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A07D9"/>
    <w:multiLevelType w:val="hybridMultilevel"/>
    <w:tmpl w:val="74E29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A434EB"/>
    <w:multiLevelType w:val="hybridMultilevel"/>
    <w:tmpl w:val="D512C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0566AC0"/>
    <w:multiLevelType w:val="hybridMultilevel"/>
    <w:tmpl w:val="3C90C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2083404"/>
    <w:multiLevelType w:val="hybridMultilevel"/>
    <w:tmpl w:val="46EE91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66247C"/>
    <w:multiLevelType w:val="hybridMultilevel"/>
    <w:tmpl w:val="8FD8C2BA"/>
    <w:lvl w:ilvl="0" w:tplc="B2C0F6F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D1"/>
    <w:rsid w:val="00036954"/>
    <w:rsid w:val="000409EB"/>
    <w:rsid w:val="000814DA"/>
    <w:rsid w:val="000D2670"/>
    <w:rsid w:val="000F5071"/>
    <w:rsid w:val="001117C7"/>
    <w:rsid w:val="001233E6"/>
    <w:rsid w:val="00141787"/>
    <w:rsid w:val="00162980"/>
    <w:rsid w:val="001771F8"/>
    <w:rsid w:val="00180537"/>
    <w:rsid w:val="0019099C"/>
    <w:rsid w:val="00197E8C"/>
    <w:rsid w:val="001A6B34"/>
    <w:rsid w:val="001D1A36"/>
    <w:rsid w:val="001D3AE1"/>
    <w:rsid w:val="001E0503"/>
    <w:rsid w:val="001E266E"/>
    <w:rsid w:val="00211420"/>
    <w:rsid w:val="00212A96"/>
    <w:rsid w:val="002241B8"/>
    <w:rsid w:val="00234A81"/>
    <w:rsid w:val="00236991"/>
    <w:rsid w:val="00251DCC"/>
    <w:rsid w:val="00266509"/>
    <w:rsid w:val="00284D40"/>
    <w:rsid w:val="00297B5C"/>
    <w:rsid w:val="002E1477"/>
    <w:rsid w:val="00312D15"/>
    <w:rsid w:val="0032232D"/>
    <w:rsid w:val="00332892"/>
    <w:rsid w:val="00342158"/>
    <w:rsid w:val="003520E2"/>
    <w:rsid w:val="00367388"/>
    <w:rsid w:val="00373FFA"/>
    <w:rsid w:val="003760C2"/>
    <w:rsid w:val="0038541E"/>
    <w:rsid w:val="003E16FF"/>
    <w:rsid w:val="003E2251"/>
    <w:rsid w:val="003E45B8"/>
    <w:rsid w:val="003E4F65"/>
    <w:rsid w:val="003E7984"/>
    <w:rsid w:val="003F51E7"/>
    <w:rsid w:val="00422A97"/>
    <w:rsid w:val="0043460E"/>
    <w:rsid w:val="004559EF"/>
    <w:rsid w:val="004C4CBE"/>
    <w:rsid w:val="004F5FCE"/>
    <w:rsid w:val="005040A2"/>
    <w:rsid w:val="00504289"/>
    <w:rsid w:val="00553E58"/>
    <w:rsid w:val="00563053"/>
    <w:rsid w:val="0056342F"/>
    <w:rsid w:val="00585992"/>
    <w:rsid w:val="00594B8A"/>
    <w:rsid w:val="005B7959"/>
    <w:rsid w:val="005C25E9"/>
    <w:rsid w:val="005C5C95"/>
    <w:rsid w:val="005D7721"/>
    <w:rsid w:val="005F2129"/>
    <w:rsid w:val="005F22AA"/>
    <w:rsid w:val="005F5294"/>
    <w:rsid w:val="00621649"/>
    <w:rsid w:val="00625818"/>
    <w:rsid w:val="006671CF"/>
    <w:rsid w:val="006942F8"/>
    <w:rsid w:val="006B0CF2"/>
    <w:rsid w:val="006D20F0"/>
    <w:rsid w:val="00712DCC"/>
    <w:rsid w:val="007160A5"/>
    <w:rsid w:val="007373E1"/>
    <w:rsid w:val="007468CB"/>
    <w:rsid w:val="00770EB3"/>
    <w:rsid w:val="007A565F"/>
    <w:rsid w:val="007B0889"/>
    <w:rsid w:val="007B50BF"/>
    <w:rsid w:val="007D2B20"/>
    <w:rsid w:val="00803D09"/>
    <w:rsid w:val="00807288"/>
    <w:rsid w:val="00820BFE"/>
    <w:rsid w:val="00821CD1"/>
    <w:rsid w:val="00843C88"/>
    <w:rsid w:val="00850343"/>
    <w:rsid w:val="008528FC"/>
    <w:rsid w:val="0085322B"/>
    <w:rsid w:val="00862AED"/>
    <w:rsid w:val="00885548"/>
    <w:rsid w:val="008A1511"/>
    <w:rsid w:val="008F37B2"/>
    <w:rsid w:val="008F4FF0"/>
    <w:rsid w:val="00902C3F"/>
    <w:rsid w:val="00910756"/>
    <w:rsid w:val="00955BCA"/>
    <w:rsid w:val="00980D2F"/>
    <w:rsid w:val="009857BD"/>
    <w:rsid w:val="009A64A6"/>
    <w:rsid w:val="00A10E77"/>
    <w:rsid w:val="00A15759"/>
    <w:rsid w:val="00A3511A"/>
    <w:rsid w:val="00A53A0F"/>
    <w:rsid w:val="00A80D0D"/>
    <w:rsid w:val="00A9716E"/>
    <w:rsid w:val="00AB6A40"/>
    <w:rsid w:val="00AC4111"/>
    <w:rsid w:val="00AD4462"/>
    <w:rsid w:val="00AF0E17"/>
    <w:rsid w:val="00AF782C"/>
    <w:rsid w:val="00B3608C"/>
    <w:rsid w:val="00B41CD9"/>
    <w:rsid w:val="00B93C43"/>
    <w:rsid w:val="00BA09CF"/>
    <w:rsid w:val="00BB4F62"/>
    <w:rsid w:val="00BB5044"/>
    <w:rsid w:val="00BC09AE"/>
    <w:rsid w:val="00BD53A5"/>
    <w:rsid w:val="00BE7C60"/>
    <w:rsid w:val="00BF02A8"/>
    <w:rsid w:val="00C20FD7"/>
    <w:rsid w:val="00C22C51"/>
    <w:rsid w:val="00C31846"/>
    <w:rsid w:val="00C53B50"/>
    <w:rsid w:val="00C6541D"/>
    <w:rsid w:val="00C711FA"/>
    <w:rsid w:val="00C7543A"/>
    <w:rsid w:val="00C77146"/>
    <w:rsid w:val="00CA183E"/>
    <w:rsid w:val="00CA7C06"/>
    <w:rsid w:val="00CB1388"/>
    <w:rsid w:val="00CB34D6"/>
    <w:rsid w:val="00CD1E88"/>
    <w:rsid w:val="00CD2744"/>
    <w:rsid w:val="00CE0F2C"/>
    <w:rsid w:val="00CE2A19"/>
    <w:rsid w:val="00D00948"/>
    <w:rsid w:val="00D01CAC"/>
    <w:rsid w:val="00D0569D"/>
    <w:rsid w:val="00D17D4E"/>
    <w:rsid w:val="00D356D0"/>
    <w:rsid w:val="00D46AC6"/>
    <w:rsid w:val="00D62B66"/>
    <w:rsid w:val="00DA7621"/>
    <w:rsid w:val="00DD377F"/>
    <w:rsid w:val="00DE5097"/>
    <w:rsid w:val="00E421A0"/>
    <w:rsid w:val="00E50125"/>
    <w:rsid w:val="00E67346"/>
    <w:rsid w:val="00EF5DF8"/>
    <w:rsid w:val="00F04528"/>
    <w:rsid w:val="00F13C70"/>
    <w:rsid w:val="00F24451"/>
    <w:rsid w:val="00F50EA3"/>
    <w:rsid w:val="00F60235"/>
    <w:rsid w:val="00F77FBD"/>
    <w:rsid w:val="00FC2EEE"/>
    <w:rsid w:val="00FE1682"/>
    <w:rsid w:val="00FF3248"/>
    <w:rsid w:val="00FF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C88"/>
    <w:pPr>
      <w:ind w:left="720"/>
      <w:contextualSpacing/>
    </w:pPr>
  </w:style>
  <w:style w:type="paragraph" w:styleId="BalloonText">
    <w:name w:val="Balloon Text"/>
    <w:basedOn w:val="Normal"/>
    <w:link w:val="BalloonTextChar"/>
    <w:uiPriority w:val="99"/>
    <w:semiHidden/>
    <w:unhideWhenUsed/>
    <w:rsid w:val="003E4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F65"/>
    <w:rPr>
      <w:rFonts w:ascii="Tahoma" w:hAnsi="Tahoma" w:cs="Tahoma"/>
      <w:sz w:val="16"/>
      <w:szCs w:val="16"/>
    </w:rPr>
  </w:style>
  <w:style w:type="table" w:styleId="TableGrid">
    <w:name w:val="Table Grid"/>
    <w:basedOn w:val="TableNormal"/>
    <w:uiPriority w:val="59"/>
    <w:rsid w:val="00D3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A3"/>
    <w:rPr>
      <w:sz w:val="16"/>
      <w:szCs w:val="16"/>
    </w:rPr>
  </w:style>
  <w:style w:type="paragraph" w:styleId="CommentText">
    <w:name w:val="annotation text"/>
    <w:basedOn w:val="Normal"/>
    <w:link w:val="CommentTextChar"/>
    <w:uiPriority w:val="99"/>
    <w:semiHidden/>
    <w:unhideWhenUsed/>
    <w:rsid w:val="00F50EA3"/>
    <w:pPr>
      <w:spacing w:line="240" w:lineRule="auto"/>
    </w:pPr>
    <w:rPr>
      <w:sz w:val="20"/>
      <w:szCs w:val="20"/>
    </w:rPr>
  </w:style>
  <w:style w:type="character" w:customStyle="1" w:styleId="CommentTextChar">
    <w:name w:val="Comment Text Char"/>
    <w:basedOn w:val="DefaultParagraphFont"/>
    <w:link w:val="CommentText"/>
    <w:uiPriority w:val="99"/>
    <w:semiHidden/>
    <w:rsid w:val="00F50EA3"/>
    <w:rPr>
      <w:sz w:val="20"/>
      <w:szCs w:val="20"/>
    </w:rPr>
  </w:style>
  <w:style w:type="paragraph" w:styleId="CommentSubject">
    <w:name w:val="annotation subject"/>
    <w:basedOn w:val="CommentText"/>
    <w:next w:val="CommentText"/>
    <w:link w:val="CommentSubjectChar"/>
    <w:uiPriority w:val="99"/>
    <w:semiHidden/>
    <w:unhideWhenUsed/>
    <w:rsid w:val="00F50EA3"/>
    <w:rPr>
      <w:b/>
      <w:bCs/>
    </w:rPr>
  </w:style>
  <w:style w:type="character" w:customStyle="1" w:styleId="CommentSubjectChar">
    <w:name w:val="Comment Subject Char"/>
    <w:basedOn w:val="CommentTextChar"/>
    <w:link w:val="CommentSubject"/>
    <w:uiPriority w:val="99"/>
    <w:semiHidden/>
    <w:rsid w:val="00F50EA3"/>
    <w:rPr>
      <w:b/>
      <w:bCs/>
      <w:sz w:val="20"/>
      <w:szCs w:val="20"/>
    </w:rPr>
  </w:style>
  <w:style w:type="paragraph" w:styleId="Header">
    <w:name w:val="header"/>
    <w:basedOn w:val="Normal"/>
    <w:link w:val="HeaderChar"/>
    <w:uiPriority w:val="99"/>
    <w:unhideWhenUsed/>
    <w:rsid w:val="00F50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EA3"/>
  </w:style>
  <w:style w:type="paragraph" w:styleId="Footer">
    <w:name w:val="footer"/>
    <w:basedOn w:val="Normal"/>
    <w:link w:val="FooterChar"/>
    <w:uiPriority w:val="99"/>
    <w:unhideWhenUsed/>
    <w:rsid w:val="00F50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C88"/>
    <w:pPr>
      <w:ind w:left="720"/>
      <w:contextualSpacing/>
    </w:pPr>
  </w:style>
  <w:style w:type="paragraph" w:styleId="BalloonText">
    <w:name w:val="Balloon Text"/>
    <w:basedOn w:val="Normal"/>
    <w:link w:val="BalloonTextChar"/>
    <w:uiPriority w:val="99"/>
    <w:semiHidden/>
    <w:unhideWhenUsed/>
    <w:rsid w:val="003E4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F65"/>
    <w:rPr>
      <w:rFonts w:ascii="Tahoma" w:hAnsi="Tahoma" w:cs="Tahoma"/>
      <w:sz w:val="16"/>
      <w:szCs w:val="16"/>
    </w:rPr>
  </w:style>
  <w:style w:type="table" w:styleId="TableGrid">
    <w:name w:val="Table Grid"/>
    <w:basedOn w:val="TableNormal"/>
    <w:uiPriority w:val="59"/>
    <w:rsid w:val="00D3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A3"/>
    <w:rPr>
      <w:sz w:val="16"/>
      <w:szCs w:val="16"/>
    </w:rPr>
  </w:style>
  <w:style w:type="paragraph" w:styleId="CommentText">
    <w:name w:val="annotation text"/>
    <w:basedOn w:val="Normal"/>
    <w:link w:val="CommentTextChar"/>
    <w:uiPriority w:val="99"/>
    <w:semiHidden/>
    <w:unhideWhenUsed/>
    <w:rsid w:val="00F50EA3"/>
    <w:pPr>
      <w:spacing w:line="240" w:lineRule="auto"/>
    </w:pPr>
    <w:rPr>
      <w:sz w:val="20"/>
      <w:szCs w:val="20"/>
    </w:rPr>
  </w:style>
  <w:style w:type="character" w:customStyle="1" w:styleId="CommentTextChar">
    <w:name w:val="Comment Text Char"/>
    <w:basedOn w:val="DefaultParagraphFont"/>
    <w:link w:val="CommentText"/>
    <w:uiPriority w:val="99"/>
    <w:semiHidden/>
    <w:rsid w:val="00F50EA3"/>
    <w:rPr>
      <w:sz w:val="20"/>
      <w:szCs w:val="20"/>
    </w:rPr>
  </w:style>
  <w:style w:type="paragraph" w:styleId="CommentSubject">
    <w:name w:val="annotation subject"/>
    <w:basedOn w:val="CommentText"/>
    <w:next w:val="CommentText"/>
    <w:link w:val="CommentSubjectChar"/>
    <w:uiPriority w:val="99"/>
    <w:semiHidden/>
    <w:unhideWhenUsed/>
    <w:rsid w:val="00F50EA3"/>
    <w:rPr>
      <w:b/>
      <w:bCs/>
    </w:rPr>
  </w:style>
  <w:style w:type="character" w:customStyle="1" w:styleId="CommentSubjectChar">
    <w:name w:val="Comment Subject Char"/>
    <w:basedOn w:val="CommentTextChar"/>
    <w:link w:val="CommentSubject"/>
    <w:uiPriority w:val="99"/>
    <w:semiHidden/>
    <w:rsid w:val="00F50EA3"/>
    <w:rPr>
      <w:b/>
      <w:bCs/>
      <w:sz w:val="20"/>
      <w:szCs w:val="20"/>
    </w:rPr>
  </w:style>
  <w:style w:type="paragraph" w:styleId="Header">
    <w:name w:val="header"/>
    <w:basedOn w:val="Normal"/>
    <w:link w:val="HeaderChar"/>
    <w:uiPriority w:val="99"/>
    <w:unhideWhenUsed/>
    <w:rsid w:val="00F50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EA3"/>
  </w:style>
  <w:style w:type="paragraph" w:styleId="Footer">
    <w:name w:val="footer"/>
    <w:basedOn w:val="Normal"/>
    <w:link w:val="FooterChar"/>
    <w:uiPriority w:val="99"/>
    <w:unhideWhenUsed/>
    <w:rsid w:val="00F50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61A84-EFB0-4D37-A6EA-2771FCB6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2017-12-05T18:40:00Z</dcterms:created>
  <dcterms:modified xsi:type="dcterms:W3CDTF">2017-12-05T18:40:00Z</dcterms:modified>
</cp:coreProperties>
</file>